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7B5" w:rsidRDefault="004D07B5" w:rsidP="004D07B5">
      <w:pPr>
        <w:spacing w:before="48" w:line="360" w:lineRule="auto"/>
        <w:ind w:right="34" w:hanging="709"/>
        <w:contextualSpacing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noProof/>
          <w:sz w:val="28"/>
          <w:szCs w:val="28"/>
          <w:lang w:val="en-US" w:eastAsia="en-US"/>
        </w:rPr>
        <w:drawing>
          <wp:inline distT="0" distB="0" distL="0" distR="0" wp14:anchorId="33461A73">
            <wp:extent cx="6657340" cy="94005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340" cy="9400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9438E" w:rsidRDefault="0059438E" w:rsidP="0059438E">
      <w:pPr>
        <w:spacing w:line="276" w:lineRule="auto"/>
        <w:ind w:firstLine="720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lastRenderedPageBreak/>
        <w:t xml:space="preserve">В соответствии с приказом Минобрнауки России от 14.06.2013 г. №462 «Порядок проведения самообследования образовательной организации, Приказом Минобрнауки России от 10.12.2013 №1324 (ред. от 15.02.2017) «Об утверждении показателей деятельности образовательной организации, подлежащий самообследованию», во исполнении приказа по МАДОУ «Детский </w:t>
      </w:r>
      <w:r w:rsidRPr="00603A12">
        <w:rPr>
          <w:sz w:val="28"/>
          <w:szCs w:val="28"/>
        </w:rPr>
        <w:t>сад №252», «О проведении процедуры самообследования за 2019 год» от 14 января 2020г. №</w:t>
      </w:r>
      <w:r w:rsidRPr="00603A12">
        <w:rPr>
          <w:sz w:val="28"/>
          <w:szCs w:val="28"/>
          <w:u w:val="single"/>
        </w:rPr>
        <w:t>16</w:t>
      </w:r>
      <w:r w:rsidRPr="00603A12">
        <w:rPr>
          <w:sz w:val="28"/>
          <w:szCs w:val="28"/>
        </w:rPr>
        <w:t>, рабочей группой в составе: председателя Потаповой И.Ю.,</w:t>
      </w:r>
      <w:r>
        <w:rPr>
          <w:sz w:val="28"/>
          <w:szCs w:val="28"/>
        </w:rPr>
        <w:t xml:space="preserve"> заведующей МАДОУ, членов комиссии: заместитель заведующего Лаврентьева Д.Н., заместитель заведующего по ХР Родионова К.А., старший воспитатель Каримова Ч.В., старшей медицинской сестры Волина Л.А. в период с 14 января по 25 января 2020 года проведено самообследование деятельности МАДОУ «Детский сад №252» за 2019 год.</w:t>
      </w:r>
    </w:p>
    <w:p w:rsidR="001A68D1" w:rsidRDefault="001A68D1" w:rsidP="001A68D1">
      <w:pPr>
        <w:spacing w:line="276" w:lineRule="auto"/>
        <w:ind w:firstLine="720"/>
        <w:jc w:val="both"/>
        <w:rPr>
          <w:sz w:val="28"/>
          <w:szCs w:val="28"/>
        </w:rPr>
      </w:pPr>
    </w:p>
    <w:p w:rsidR="009B4AE8" w:rsidRDefault="009B4AE8" w:rsidP="006C642A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Аналитическая часть</w:t>
      </w:r>
    </w:p>
    <w:p w:rsidR="009B4AE8" w:rsidRDefault="009B4AE8" w:rsidP="009B4AE8">
      <w:pPr>
        <w:pStyle w:val="a4"/>
        <w:numPr>
          <w:ilvl w:val="0"/>
          <w:numId w:val="23"/>
        </w:num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Общие сведения об образовательной организации</w:t>
      </w:r>
    </w:p>
    <w:tbl>
      <w:tblPr>
        <w:tblStyle w:val="a5"/>
        <w:tblW w:w="9781" w:type="dxa"/>
        <w:tblInd w:w="250" w:type="dxa"/>
        <w:tblLook w:val="04A0" w:firstRow="1" w:lastRow="0" w:firstColumn="1" w:lastColumn="0" w:noHBand="0" w:noVBand="1"/>
      </w:tblPr>
      <w:tblGrid>
        <w:gridCol w:w="3969"/>
        <w:gridCol w:w="5812"/>
      </w:tblGrid>
      <w:tr w:rsidR="009B4AE8" w:rsidTr="006C642A">
        <w:tc>
          <w:tcPr>
            <w:tcW w:w="3969" w:type="dxa"/>
            <w:vAlign w:val="center"/>
          </w:tcPr>
          <w:p w:rsidR="009B4AE8" w:rsidRDefault="009B4AE8" w:rsidP="006C642A">
            <w:pPr>
              <w:pStyle w:val="a4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Наименование образовательной организации</w:t>
            </w:r>
          </w:p>
        </w:tc>
        <w:tc>
          <w:tcPr>
            <w:tcW w:w="5812" w:type="dxa"/>
            <w:vAlign w:val="center"/>
          </w:tcPr>
          <w:p w:rsidR="009B4AE8" w:rsidRPr="009B4AE8" w:rsidRDefault="009B4AE8" w:rsidP="006C642A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9B4AE8">
              <w:rPr>
                <w:sz w:val="28"/>
                <w:szCs w:val="28"/>
              </w:rPr>
              <w:t xml:space="preserve">Муниципальное </w:t>
            </w:r>
            <w:r>
              <w:rPr>
                <w:sz w:val="28"/>
                <w:szCs w:val="28"/>
              </w:rPr>
              <w:t>автономное дошкольное образовательное учреждение «Детский сад №252 комбинированного вида» Кировского района г. Казани</w:t>
            </w:r>
            <w:r w:rsidR="00AC6F44">
              <w:rPr>
                <w:sz w:val="28"/>
                <w:szCs w:val="28"/>
              </w:rPr>
              <w:t xml:space="preserve"> (МАДОУ «Детский сад №252)</w:t>
            </w:r>
          </w:p>
        </w:tc>
      </w:tr>
      <w:tr w:rsidR="009B4AE8" w:rsidTr="006C642A">
        <w:tc>
          <w:tcPr>
            <w:tcW w:w="3969" w:type="dxa"/>
            <w:vAlign w:val="center"/>
          </w:tcPr>
          <w:p w:rsidR="009B4AE8" w:rsidRDefault="009B4AE8" w:rsidP="006C642A">
            <w:pPr>
              <w:pStyle w:val="a4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Юридический и фактический адрес</w:t>
            </w:r>
          </w:p>
        </w:tc>
        <w:tc>
          <w:tcPr>
            <w:tcW w:w="5812" w:type="dxa"/>
            <w:vAlign w:val="center"/>
          </w:tcPr>
          <w:p w:rsidR="009B4AE8" w:rsidRPr="009B4AE8" w:rsidRDefault="00AC6F44" w:rsidP="006C642A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420004 г. Казань, ул. Пархоменко, дом 20</w:t>
            </w:r>
          </w:p>
        </w:tc>
      </w:tr>
      <w:tr w:rsidR="009B4AE8" w:rsidTr="006C642A">
        <w:tc>
          <w:tcPr>
            <w:tcW w:w="3969" w:type="dxa"/>
            <w:vAlign w:val="center"/>
          </w:tcPr>
          <w:p w:rsidR="009B4AE8" w:rsidRDefault="009B4AE8" w:rsidP="006C642A">
            <w:pPr>
              <w:pStyle w:val="a4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Телефон, факс</w:t>
            </w:r>
          </w:p>
        </w:tc>
        <w:tc>
          <w:tcPr>
            <w:tcW w:w="5812" w:type="dxa"/>
            <w:vAlign w:val="center"/>
          </w:tcPr>
          <w:p w:rsidR="009B4AE8" w:rsidRPr="009B4AE8" w:rsidRDefault="00AC6F44" w:rsidP="006C642A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8 843 555-27-73</w:t>
            </w:r>
          </w:p>
        </w:tc>
      </w:tr>
      <w:tr w:rsidR="009B4AE8" w:rsidTr="006C642A">
        <w:tc>
          <w:tcPr>
            <w:tcW w:w="3969" w:type="dxa"/>
            <w:vAlign w:val="center"/>
          </w:tcPr>
          <w:p w:rsidR="009B4AE8" w:rsidRDefault="009B4AE8" w:rsidP="006C642A">
            <w:pPr>
              <w:pStyle w:val="a4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Адрес электронной почты</w:t>
            </w:r>
          </w:p>
        </w:tc>
        <w:tc>
          <w:tcPr>
            <w:tcW w:w="5812" w:type="dxa"/>
            <w:vAlign w:val="center"/>
          </w:tcPr>
          <w:p w:rsidR="009B4AE8" w:rsidRPr="00AC6F44" w:rsidRDefault="00AC6F44" w:rsidP="006C642A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AC6F44">
              <w:rPr>
                <w:color w:val="000000"/>
                <w:sz w:val="28"/>
                <w:szCs w:val="28"/>
                <w:shd w:val="clear" w:color="auto" w:fill="F6F6F6"/>
              </w:rPr>
              <w:t>Ds252.kzn@tatar.ru</w:t>
            </w:r>
          </w:p>
        </w:tc>
      </w:tr>
      <w:tr w:rsidR="009B4AE8" w:rsidTr="006C642A">
        <w:tc>
          <w:tcPr>
            <w:tcW w:w="3969" w:type="dxa"/>
            <w:vAlign w:val="center"/>
          </w:tcPr>
          <w:p w:rsidR="009B4AE8" w:rsidRDefault="009B4AE8" w:rsidP="006C642A">
            <w:pPr>
              <w:pStyle w:val="a4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Учредитель</w:t>
            </w:r>
          </w:p>
        </w:tc>
        <w:tc>
          <w:tcPr>
            <w:tcW w:w="5812" w:type="dxa"/>
            <w:vAlign w:val="center"/>
          </w:tcPr>
          <w:p w:rsidR="009B4AE8" w:rsidRPr="009B4AE8" w:rsidRDefault="00AC6F44" w:rsidP="006C642A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Исполнительный комитет г. Казани в лице Управления образования г. Казани и КЗИО</w:t>
            </w:r>
          </w:p>
        </w:tc>
      </w:tr>
      <w:tr w:rsidR="009B4AE8" w:rsidTr="006C642A">
        <w:tc>
          <w:tcPr>
            <w:tcW w:w="3969" w:type="dxa"/>
            <w:vAlign w:val="center"/>
          </w:tcPr>
          <w:p w:rsidR="009B4AE8" w:rsidRDefault="009B4AE8" w:rsidP="006C642A">
            <w:pPr>
              <w:pStyle w:val="a4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создания</w:t>
            </w:r>
          </w:p>
        </w:tc>
        <w:tc>
          <w:tcPr>
            <w:tcW w:w="5812" w:type="dxa"/>
            <w:vAlign w:val="center"/>
          </w:tcPr>
          <w:p w:rsidR="009B4AE8" w:rsidRPr="009B4AE8" w:rsidRDefault="00AC6F44" w:rsidP="006C642A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1966</w:t>
            </w:r>
          </w:p>
        </w:tc>
      </w:tr>
      <w:tr w:rsidR="009B4AE8" w:rsidTr="006C642A">
        <w:tc>
          <w:tcPr>
            <w:tcW w:w="3969" w:type="dxa"/>
            <w:vAlign w:val="center"/>
          </w:tcPr>
          <w:p w:rsidR="009B4AE8" w:rsidRDefault="009B4AE8" w:rsidP="006C642A">
            <w:pPr>
              <w:pStyle w:val="a4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Лицензия на осуществление образовательной деятельности</w:t>
            </w:r>
          </w:p>
        </w:tc>
        <w:tc>
          <w:tcPr>
            <w:tcW w:w="5812" w:type="dxa"/>
            <w:vAlign w:val="center"/>
          </w:tcPr>
          <w:p w:rsidR="00870776" w:rsidRDefault="00AC6F44" w:rsidP="00870776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870776">
              <w:rPr>
                <w:sz w:val="28"/>
                <w:szCs w:val="28"/>
              </w:rPr>
              <w:t>Лицензия на право осуществления образовательной деятельности от</w:t>
            </w:r>
            <w:r w:rsidR="00870776" w:rsidRPr="00870776">
              <w:rPr>
                <w:sz w:val="28"/>
                <w:szCs w:val="28"/>
              </w:rPr>
              <w:t xml:space="preserve"> 21.04.2015г.</w:t>
            </w:r>
            <w:r w:rsidRPr="00870776">
              <w:rPr>
                <w:sz w:val="28"/>
                <w:szCs w:val="28"/>
              </w:rPr>
              <w:t xml:space="preserve"> </w:t>
            </w:r>
            <w:r w:rsidR="00870776" w:rsidRPr="00870776">
              <w:rPr>
                <w:sz w:val="28"/>
                <w:szCs w:val="28"/>
              </w:rPr>
              <w:t xml:space="preserve">№6197 серия 16 Л 01 № 000206 </w:t>
            </w:r>
          </w:p>
          <w:p w:rsidR="009B4AE8" w:rsidRPr="00870776" w:rsidRDefault="00870776" w:rsidP="00870776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870776">
              <w:rPr>
                <w:sz w:val="28"/>
                <w:szCs w:val="28"/>
              </w:rPr>
              <w:t>Срок действия бессрочно</w:t>
            </w:r>
          </w:p>
        </w:tc>
      </w:tr>
      <w:tr w:rsidR="009B4AE8" w:rsidTr="006C642A">
        <w:tc>
          <w:tcPr>
            <w:tcW w:w="3969" w:type="dxa"/>
            <w:vAlign w:val="center"/>
          </w:tcPr>
          <w:p w:rsidR="009B4AE8" w:rsidRDefault="00AC6F44" w:rsidP="006C642A">
            <w:pPr>
              <w:pStyle w:val="a4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Организационно-правовая форма</w:t>
            </w:r>
          </w:p>
        </w:tc>
        <w:tc>
          <w:tcPr>
            <w:tcW w:w="5812" w:type="dxa"/>
            <w:vAlign w:val="center"/>
          </w:tcPr>
          <w:p w:rsidR="009B4AE8" w:rsidRPr="009B4AE8" w:rsidRDefault="00AC6F44" w:rsidP="006C642A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автономное учреждение</w:t>
            </w:r>
          </w:p>
        </w:tc>
      </w:tr>
      <w:tr w:rsidR="00AC6F44" w:rsidTr="006C642A">
        <w:tc>
          <w:tcPr>
            <w:tcW w:w="3969" w:type="dxa"/>
            <w:vAlign w:val="center"/>
          </w:tcPr>
          <w:p w:rsidR="00AC6F44" w:rsidRDefault="00AC6F44" w:rsidP="006C642A">
            <w:pPr>
              <w:pStyle w:val="a4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Устав</w:t>
            </w:r>
          </w:p>
        </w:tc>
        <w:tc>
          <w:tcPr>
            <w:tcW w:w="5812" w:type="dxa"/>
            <w:vAlign w:val="center"/>
          </w:tcPr>
          <w:p w:rsidR="00AC6F44" w:rsidRPr="00555D44" w:rsidRDefault="00AC6F44" w:rsidP="006C642A">
            <w:pPr>
              <w:spacing w:line="260" w:lineRule="exact"/>
              <w:jc w:val="center"/>
              <w:rPr>
                <w:sz w:val="28"/>
                <w:szCs w:val="28"/>
              </w:rPr>
            </w:pPr>
            <w:r w:rsidRPr="00555D44">
              <w:rPr>
                <w:rFonts w:eastAsia="Times New Roman"/>
                <w:sz w:val="28"/>
                <w:szCs w:val="28"/>
              </w:rPr>
              <w:t>утвержден в новой редакции приказом КЗИО Исполнительного комитета г. Казани</w:t>
            </w:r>
            <w:r w:rsidR="00555D44" w:rsidRPr="00555D44">
              <w:rPr>
                <w:rFonts w:eastAsia="Times New Roman"/>
                <w:sz w:val="28"/>
                <w:szCs w:val="28"/>
              </w:rPr>
              <w:t xml:space="preserve"> 0</w:t>
            </w:r>
            <w:r w:rsidR="00DA0646">
              <w:rPr>
                <w:rFonts w:eastAsia="Times New Roman"/>
                <w:sz w:val="28"/>
                <w:szCs w:val="28"/>
              </w:rPr>
              <w:t>8</w:t>
            </w:r>
            <w:r w:rsidR="00555D44" w:rsidRPr="00555D44">
              <w:rPr>
                <w:rFonts w:eastAsia="Times New Roman"/>
                <w:sz w:val="28"/>
                <w:szCs w:val="28"/>
              </w:rPr>
              <w:t>.04.2019г. №</w:t>
            </w:r>
            <w:r w:rsidR="00DA0646">
              <w:rPr>
                <w:rFonts w:eastAsia="Times New Roman"/>
                <w:sz w:val="28"/>
                <w:szCs w:val="28"/>
              </w:rPr>
              <w:t>586/КЗИО-ПК</w:t>
            </w:r>
          </w:p>
        </w:tc>
      </w:tr>
      <w:tr w:rsidR="00AC6F44" w:rsidTr="006C642A">
        <w:tc>
          <w:tcPr>
            <w:tcW w:w="3969" w:type="dxa"/>
            <w:vAlign w:val="center"/>
          </w:tcPr>
          <w:p w:rsidR="00AC6F44" w:rsidRDefault="00AC6F44" w:rsidP="006C642A">
            <w:pPr>
              <w:pStyle w:val="a4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Сайт учреждения</w:t>
            </w:r>
          </w:p>
        </w:tc>
        <w:tc>
          <w:tcPr>
            <w:tcW w:w="5812" w:type="dxa"/>
            <w:vAlign w:val="center"/>
          </w:tcPr>
          <w:p w:rsidR="00AC6F44" w:rsidRPr="009B4AE8" w:rsidRDefault="00AC6F44" w:rsidP="006C642A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 w:rsidRPr="00AC6F44">
              <w:rPr>
                <w:sz w:val="28"/>
                <w:szCs w:val="28"/>
              </w:rPr>
              <w:t>https://edu.tatar.ru/kirov/page85808.htm</w:t>
            </w:r>
          </w:p>
        </w:tc>
      </w:tr>
      <w:tr w:rsidR="00AC6F44" w:rsidTr="006C642A">
        <w:tc>
          <w:tcPr>
            <w:tcW w:w="3969" w:type="dxa"/>
            <w:vAlign w:val="center"/>
          </w:tcPr>
          <w:p w:rsidR="00AC6F44" w:rsidRDefault="00AC6F44" w:rsidP="006C642A">
            <w:pPr>
              <w:pStyle w:val="a4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Руководитель</w:t>
            </w:r>
          </w:p>
        </w:tc>
        <w:tc>
          <w:tcPr>
            <w:tcW w:w="5812" w:type="dxa"/>
            <w:vAlign w:val="center"/>
          </w:tcPr>
          <w:p w:rsidR="00AC6F44" w:rsidRPr="009B4AE8" w:rsidRDefault="00AC6F44" w:rsidP="006C642A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Потапова Ирина Юрьевна</w:t>
            </w:r>
          </w:p>
        </w:tc>
      </w:tr>
      <w:tr w:rsidR="00AC6F44" w:rsidTr="006C642A">
        <w:tc>
          <w:tcPr>
            <w:tcW w:w="3969" w:type="dxa"/>
            <w:vAlign w:val="center"/>
          </w:tcPr>
          <w:p w:rsidR="00AC6F44" w:rsidRDefault="00AC6F44" w:rsidP="006C642A">
            <w:pPr>
              <w:pStyle w:val="a4"/>
              <w:ind w:left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Заместители</w:t>
            </w:r>
          </w:p>
        </w:tc>
        <w:tc>
          <w:tcPr>
            <w:tcW w:w="5812" w:type="dxa"/>
            <w:vAlign w:val="center"/>
          </w:tcPr>
          <w:p w:rsidR="00AC6F44" w:rsidRDefault="00AC6F44" w:rsidP="006C642A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Лаврентьева Диана Николаевна</w:t>
            </w:r>
          </w:p>
          <w:p w:rsidR="00AC6F44" w:rsidRPr="009B4AE8" w:rsidRDefault="00AC6F44" w:rsidP="006C642A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Родионова Ксения Александровна</w:t>
            </w:r>
          </w:p>
        </w:tc>
      </w:tr>
    </w:tbl>
    <w:p w:rsidR="00263B63" w:rsidRPr="00263B63" w:rsidRDefault="00263B63" w:rsidP="006C642A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63B63">
        <w:rPr>
          <w:rFonts w:eastAsia="Times New Roman"/>
          <w:sz w:val="28"/>
          <w:szCs w:val="28"/>
        </w:rPr>
        <w:lastRenderedPageBreak/>
        <w:t xml:space="preserve">В 2017 году с целью повышения эффективности работы системы образования, руководствуясь решением Казанской городской Думы от 17.02.2006 №12-6 «О порядке принятия решений о создании, реорганизации и ликвидации муниципальных предприятий и учреждений», и согласно  Постановлению Руководителя Исполнительного комитета г. Казани от 26.06.2017 №2323 «Об Изменении сети учреждений образования г. Казани на 2017/2018 учебный год», приказу Управления образования Исполнительного комитета г. Казани от 26.06.2017 №489 «Об Изменении сети учреждений образования на 2017/2018 учебный год» был реорганизован Муниципальное автономное дошкольное образовательное учреждение «Детский сад №252 комбинированного вида» Кировского района г.Казани путем присоединения к нему Муниципальных бюджетных дошкольных образовательных учреждений «Детский сад №178 с татарским языком воспитания и обучения» Кировского района г.Казани и «Детский сад №223 комбинированного вида» Кировского района г.Казани в Муниципальное автономное дошкольное образовательное учреждение «Детский сад №252 комбинированного вида» Кировского района г.Казани с сохранением групп с татарским языком воспитания и обучения и размещением в трех зданиях по ул.Александра Пархоменко, 20, ул.40 лет Октября, 22 и ул. Горьковское Шоссе, 23а. </w:t>
      </w:r>
    </w:p>
    <w:p w:rsidR="00263B63" w:rsidRPr="00705ABF" w:rsidRDefault="00263B63" w:rsidP="006C642A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705ABF">
        <w:rPr>
          <w:rFonts w:eastAsia="Times New Roman"/>
          <w:sz w:val="28"/>
          <w:szCs w:val="28"/>
        </w:rPr>
        <w:t xml:space="preserve">Общая площадь всех зданий </w:t>
      </w:r>
      <w:r w:rsidR="00F002EF">
        <w:rPr>
          <w:rFonts w:eastAsia="Times New Roman"/>
          <w:sz w:val="28"/>
          <w:szCs w:val="28"/>
        </w:rPr>
        <w:t xml:space="preserve">составляет </w:t>
      </w:r>
      <w:r w:rsidRPr="00705ABF">
        <w:rPr>
          <w:rFonts w:eastAsia="Times New Roman"/>
          <w:sz w:val="28"/>
          <w:szCs w:val="28"/>
        </w:rPr>
        <w:t>2</w:t>
      </w:r>
      <w:r w:rsidR="00F40D78">
        <w:rPr>
          <w:rFonts w:eastAsia="Times New Roman"/>
          <w:sz w:val="28"/>
          <w:szCs w:val="28"/>
        </w:rPr>
        <w:t>461</w:t>
      </w:r>
      <w:r w:rsidRPr="00705ABF">
        <w:rPr>
          <w:rFonts w:eastAsia="Times New Roman"/>
          <w:sz w:val="28"/>
          <w:szCs w:val="28"/>
        </w:rPr>
        <w:t xml:space="preserve"> кв. м, из них площадь помещений, используемых непосредственно для нужд образовательного процесса – 2</w:t>
      </w:r>
      <w:r w:rsidR="001351D4">
        <w:rPr>
          <w:rFonts w:eastAsia="Times New Roman"/>
          <w:sz w:val="28"/>
          <w:szCs w:val="28"/>
        </w:rPr>
        <w:t xml:space="preserve">461 </w:t>
      </w:r>
      <w:r w:rsidRPr="00705ABF">
        <w:rPr>
          <w:rFonts w:eastAsia="Times New Roman"/>
          <w:sz w:val="28"/>
          <w:szCs w:val="28"/>
        </w:rPr>
        <w:t xml:space="preserve">кв. м.; площадь </w:t>
      </w:r>
      <w:r w:rsidR="00F002EF">
        <w:rPr>
          <w:rFonts w:eastAsia="Times New Roman"/>
          <w:sz w:val="28"/>
          <w:szCs w:val="28"/>
        </w:rPr>
        <w:t xml:space="preserve">всех </w:t>
      </w:r>
      <w:r w:rsidRPr="00705ABF">
        <w:rPr>
          <w:rFonts w:eastAsia="Times New Roman"/>
          <w:sz w:val="28"/>
          <w:szCs w:val="28"/>
        </w:rPr>
        <w:t>земельных участков составляет 1,313 га., ограждены металлическим забором высотой 2 метра. На территориях ДОУ имеются хозяйственная зона, игровые площадки для прогулок, 2 спортивные площадки.</w:t>
      </w:r>
    </w:p>
    <w:p w:rsidR="00263B63" w:rsidRPr="00705ABF" w:rsidRDefault="00263B63" w:rsidP="006C642A">
      <w:pPr>
        <w:spacing w:line="276" w:lineRule="auto"/>
        <w:ind w:right="120" w:firstLine="709"/>
        <w:jc w:val="both"/>
        <w:rPr>
          <w:sz w:val="28"/>
          <w:szCs w:val="28"/>
        </w:rPr>
      </w:pPr>
      <w:r w:rsidRPr="00705ABF">
        <w:rPr>
          <w:rFonts w:eastAsia="Times New Roman"/>
          <w:sz w:val="28"/>
          <w:szCs w:val="28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263B63" w:rsidRPr="00705ABF" w:rsidRDefault="00263B63" w:rsidP="006C642A">
      <w:pPr>
        <w:spacing w:line="276" w:lineRule="auto"/>
        <w:ind w:right="120" w:firstLine="709"/>
        <w:jc w:val="both"/>
        <w:rPr>
          <w:sz w:val="28"/>
          <w:szCs w:val="28"/>
        </w:rPr>
      </w:pPr>
      <w:r w:rsidRPr="00705ABF">
        <w:rPr>
          <w:rFonts w:eastAsia="Times New Roman"/>
          <w:sz w:val="28"/>
          <w:szCs w:val="28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263B63" w:rsidRPr="00263B63" w:rsidRDefault="00263B63" w:rsidP="006C642A">
      <w:pPr>
        <w:spacing w:line="276" w:lineRule="auto"/>
        <w:ind w:firstLine="709"/>
        <w:jc w:val="both"/>
        <w:rPr>
          <w:sz w:val="28"/>
          <w:szCs w:val="28"/>
        </w:rPr>
      </w:pPr>
      <w:r w:rsidRPr="00263B63">
        <w:rPr>
          <w:rFonts w:eastAsia="Times New Roman"/>
          <w:sz w:val="28"/>
          <w:szCs w:val="28"/>
        </w:rPr>
        <w:t>Структура образовательного учреждения:</w:t>
      </w:r>
    </w:p>
    <w:p w:rsidR="00263B63" w:rsidRDefault="00263B63" w:rsidP="006C642A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63B63">
        <w:rPr>
          <w:rFonts w:eastAsia="Times New Roman"/>
          <w:sz w:val="28"/>
          <w:szCs w:val="28"/>
        </w:rPr>
        <w:t>*обще</w:t>
      </w:r>
      <w:r w:rsidR="00757B3F">
        <w:rPr>
          <w:rFonts w:eastAsia="Times New Roman"/>
          <w:sz w:val="28"/>
          <w:szCs w:val="28"/>
        </w:rPr>
        <w:t>образовательных</w:t>
      </w:r>
      <w:r w:rsidRPr="00263B63">
        <w:rPr>
          <w:rFonts w:eastAsia="Times New Roman"/>
          <w:sz w:val="28"/>
          <w:szCs w:val="28"/>
        </w:rPr>
        <w:t xml:space="preserve"> – 1</w:t>
      </w:r>
      <w:r w:rsidR="001A68D1">
        <w:rPr>
          <w:rFonts w:eastAsia="Times New Roman"/>
          <w:sz w:val="28"/>
          <w:szCs w:val="28"/>
        </w:rPr>
        <w:t>3</w:t>
      </w:r>
      <w:r w:rsidR="00757B3F">
        <w:rPr>
          <w:rFonts w:eastAsia="Times New Roman"/>
          <w:sz w:val="28"/>
          <w:szCs w:val="28"/>
        </w:rPr>
        <w:t xml:space="preserve"> групп;</w:t>
      </w:r>
    </w:p>
    <w:p w:rsidR="00757B3F" w:rsidRPr="00757B3F" w:rsidRDefault="00757B3F" w:rsidP="006C642A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63B63">
        <w:rPr>
          <w:rFonts w:eastAsia="Times New Roman"/>
          <w:sz w:val="28"/>
          <w:szCs w:val="28"/>
        </w:rPr>
        <w:t>*</w:t>
      </w:r>
      <w:r>
        <w:rPr>
          <w:rFonts w:eastAsia="Times New Roman"/>
          <w:sz w:val="28"/>
          <w:szCs w:val="28"/>
        </w:rPr>
        <w:t>комбинированн</w:t>
      </w:r>
      <w:r w:rsidR="001351D4">
        <w:rPr>
          <w:rFonts w:eastAsia="Times New Roman"/>
          <w:sz w:val="28"/>
          <w:szCs w:val="28"/>
        </w:rPr>
        <w:t>ых</w:t>
      </w:r>
      <w:r w:rsidRPr="00263B63">
        <w:rPr>
          <w:rFonts w:eastAsia="Times New Roman"/>
          <w:sz w:val="28"/>
          <w:szCs w:val="28"/>
        </w:rPr>
        <w:t xml:space="preserve"> – </w:t>
      </w:r>
      <w:r w:rsidR="001A68D1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 групп</w:t>
      </w:r>
      <w:r w:rsidR="001A68D1">
        <w:rPr>
          <w:rFonts w:eastAsia="Times New Roman"/>
          <w:sz w:val="28"/>
          <w:szCs w:val="28"/>
        </w:rPr>
        <w:t>ы</w:t>
      </w:r>
      <w:r>
        <w:rPr>
          <w:rFonts w:eastAsia="Times New Roman"/>
          <w:sz w:val="28"/>
          <w:szCs w:val="28"/>
        </w:rPr>
        <w:t>;</w:t>
      </w:r>
    </w:p>
    <w:p w:rsidR="00E90FA2" w:rsidRPr="00263B63" w:rsidRDefault="000366FE" w:rsidP="006C642A">
      <w:pPr>
        <w:numPr>
          <w:ilvl w:val="1"/>
          <w:numId w:val="1"/>
        </w:numPr>
        <w:tabs>
          <w:tab w:val="left" w:pos="810"/>
        </w:tabs>
        <w:spacing w:line="276" w:lineRule="auto"/>
        <w:ind w:right="120" w:firstLine="709"/>
        <w:jc w:val="both"/>
        <w:rPr>
          <w:rFonts w:eastAsia="Times New Roman"/>
          <w:sz w:val="28"/>
          <w:szCs w:val="28"/>
        </w:rPr>
      </w:pPr>
      <w:r w:rsidRPr="00263B63">
        <w:rPr>
          <w:rFonts w:eastAsia="Times New Roman"/>
          <w:sz w:val="28"/>
          <w:szCs w:val="28"/>
        </w:rPr>
        <w:t>2019 году в учреждении функционирует 1</w:t>
      </w:r>
      <w:r w:rsidR="00F9471D" w:rsidRPr="00263B63">
        <w:rPr>
          <w:rFonts w:eastAsia="Times New Roman"/>
          <w:sz w:val="28"/>
          <w:szCs w:val="28"/>
        </w:rPr>
        <w:t>5</w:t>
      </w:r>
      <w:r w:rsidRPr="00263B63">
        <w:rPr>
          <w:rFonts w:eastAsia="Times New Roman"/>
          <w:sz w:val="28"/>
          <w:szCs w:val="28"/>
        </w:rPr>
        <w:t xml:space="preserve"> групп: </w:t>
      </w:r>
      <w:r w:rsidR="00F9471D" w:rsidRPr="00263B63">
        <w:rPr>
          <w:rFonts w:eastAsia="Times New Roman"/>
          <w:sz w:val="28"/>
          <w:szCs w:val="28"/>
        </w:rPr>
        <w:t>1 младшая группа – от 2 до 3 лет, 3</w:t>
      </w:r>
      <w:r w:rsidRPr="00263B63">
        <w:rPr>
          <w:rFonts w:eastAsia="Times New Roman"/>
          <w:sz w:val="28"/>
          <w:szCs w:val="28"/>
        </w:rPr>
        <w:t xml:space="preserve"> младшие – от 3 до 4 лет, </w:t>
      </w:r>
      <w:r w:rsidR="00F9471D" w:rsidRPr="00263B63">
        <w:rPr>
          <w:rFonts w:eastAsia="Times New Roman"/>
          <w:sz w:val="28"/>
          <w:szCs w:val="28"/>
        </w:rPr>
        <w:t xml:space="preserve">4 </w:t>
      </w:r>
      <w:r w:rsidRPr="00263B63">
        <w:rPr>
          <w:rFonts w:eastAsia="Times New Roman"/>
          <w:sz w:val="28"/>
          <w:szCs w:val="28"/>
        </w:rPr>
        <w:t xml:space="preserve">средние - от 4 до 5, </w:t>
      </w:r>
      <w:r w:rsidR="00F9471D" w:rsidRPr="00263B63">
        <w:rPr>
          <w:rFonts w:eastAsia="Times New Roman"/>
          <w:sz w:val="28"/>
          <w:szCs w:val="28"/>
        </w:rPr>
        <w:t>4</w:t>
      </w:r>
      <w:r w:rsidRPr="00263B63">
        <w:rPr>
          <w:rFonts w:eastAsia="Times New Roman"/>
          <w:sz w:val="28"/>
          <w:szCs w:val="28"/>
        </w:rPr>
        <w:t xml:space="preserve"> старшие от 5 до 6 лет, </w:t>
      </w:r>
      <w:r w:rsidR="00F9471D" w:rsidRPr="00263B63">
        <w:rPr>
          <w:rFonts w:eastAsia="Times New Roman"/>
          <w:sz w:val="28"/>
          <w:szCs w:val="28"/>
        </w:rPr>
        <w:t>1 разновозрастная – от 3 до 7 лет, 2</w:t>
      </w:r>
      <w:r w:rsidRPr="00263B63">
        <w:rPr>
          <w:rFonts w:eastAsia="Times New Roman"/>
          <w:sz w:val="28"/>
          <w:szCs w:val="28"/>
        </w:rPr>
        <w:t xml:space="preserve"> подго</w:t>
      </w:r>
      <w:r w:rsidR="001351D4">
        <w:rPr>
          <w:rFonts w:eastAsia="Times New Roman"/>
          <w:sz w:val="28"/>
          <w:szCs w:val="28"/>
        </w:rPr>
        <w:t xml:space="preserve">товительные к школе </w:t>
      </w:r>
      <w:r w:rsidR="001351D4">
        <w:rPr>
          <w:rFonts w:eastAsia="Times New Roman"/>
          <w:sz w:val="28"/>
          <w:szCs w:val="28"/>
        </w:rPr>
        <w:lastRenderedPageBreak/>
        <w:t xml:space="preserve">группы - от 6 </w:t>
      </w:r>
      <w:r w:rsidRPr="00263B63">
        <w:rPr>
          <w:rFonts w:eastAsia="Times New Roman"/>
          <w:sz w:val="28"/>
          <w:szCs w:val="28"/>
        </w:rPr>
        <w:t xml:space="preserve">до 7. В учреждении работают </w:t>
      </w:r>
      <w:r w:rsidR="00F9471D" w:rsidRPr="00263B63">
        <w:rPr>
          <w:rFonts w:eastAsia="Times New Roman"/>
          <w:sz w:val="28"/>
          <w:szCs w:val="28"/>
        </w:rPr>
        <w:t>6</w:t>
      </w:r>
      <w:r w:rsidRPr="00263B63">
        <w:rPr>
          <w:rFonts w:eastAsia="Times New Roman"/>
          <w:sz w:val="28"/>
          <w:szCs w:val="28"/>
        </w:rPr>
        <w:t xml:space="preserve"> групп с татарским языком воспитания и обучения.</w:t>
      </w:r>
    </w:p>
    <w:p w:rsidR="00E90FA2" w:rsidRPr="00263B63" w:rsidRDefault="00F9471D" w:rsidP="006C642A">
      <w:pPr>
        <w:spacing w:line="276" w:lineRule="auto"/>
        <w:ind w:right="120" w:firstLine="709"/>
        <w:jc w:val="both"/>
        <w:rPr>
          <w:rFonts w:eastAsia="Times New Roman"/>
          <w:sz w:val="28"/>
          <w:szCs w:val="28"/>
        </w:rPr>
      </w:pPr>
      <w:r w:rsidRPr="00263B63">
        <w:rPr>
          <w:rFonts w:eastAsia="Times New Roman"/>
          <w:sz w:val="28"/>
          <w:szCs w:val="28"/>
        </w:rPr>
        <w:t>Режим работы МА</w:t>
      </w:r>
      <w:r w:rsidR="000366FE" w:rsidRPr="00263B63">
        <w:rPr>
          <w:rFonts w:eastAsia="Times New Roman"/>
          <w:sz w:val="28"/>
          <w:szCs w:val="28"/>
        </w:rPr>
        <w:t>ДОУ: рабочая неделя – 5 дней, с понедельника по пятницу, 10,5 часов, с 7.30 до 18.00.</w:t>
      </w:r>
    </w:p>
    <w:p w:rsidR="00E90FA2" w:rsidRDefault="00E90FA2">
      <w:pPr>
        <w:spacing w:line="14" w:lineRule="exact"/>
        <w:rPr>
          <w:rFonts w:eastAsia="Times New Roman"/>
          <w:sz w:val="24"/>
          <w:szCs w:val="24"/>
        </w:rPr>
      </w:pPr>
    </w:p>
    <w:p w:rsidR="007D45AC" w:rsidRPr="00603A12" w:rsidRDefault="007D45AC" w:rsidP="007D45AC">
      <w:pPr>
        <w:ind w:firstLine="709"/>
        <w:jc w:val="both"/>
        <w:rPr>
          <w:rFonts w:eastAsia="Times New Roman"/>
          <w:sz w:val="28"/>
          <w:szCs w:val="28"/>
          <w:u w:val="single"/>
        </w:rPr>
      </w:pPr>
      <w:r w:rsidRPr="00603A12">
        <w:rPr>
          <w:rFonts w:eastAsia="Times New Roman"/>
          <w:sz w:val="28"/>
          <w:szCs w:val="28"/>
          <w:u w:val="single"/>
        </w:rPr>
        <w:t>Плановое количество мест в детском саду – 311, муниципальное задание на 320 детей.</w:t>
      </w:r>
    </w:p>
    <w:p w:rsidR="004E4C20" w:rsidRPr="004E4C20" w:rsidRDefault="004E4C20" w:rsidP="004E4C20">
      <w:pPr>
        <w:ind w:firstLine="709"/>
        <w:rPr>
          <w:rFonts w:eastAsia="Times New Roman"/>
          <w:sz w:val="28"/>
          <w:szCs w:val="28"/>
          <w:highlight w:val="yellow"/>
          <w:u w:val="single"/>
        </w:rPr>
      </w:pPr>
    </w:p>
    <w:p w:rsidR="00E90FA2" w:rsidRPr="004E4C20" w:rsidRDefault="00E90FA2">
      <w:pPr>
        <w:spacing w:line="48" w:lineRule="exact"/>
        <w:rPr>
          <w:rFonts w:eastAsia="Times New Roman"/>
          <w:sz w:val="28"/>
          <w:szCs w:val="28"/>
        </w:rPr>
      </w:pPr>
    </w:p>
    <w:p w:rsidR="00E90FA2" w:rsidRPr="004E4C20" w:rsidRDefault="000366FE" w:rsidP="004E4C20">
      <w:pPr>
        <w:ind w:firstLine="709"/>
        <w:jc w:val="center"/>
        <w:rPr>
          <w:rFonts w:eastAsia="Times New Roman"/>
          <w:sz w:val="28"/>
          <w:szCs w:val="28"/>
        </w:rPr>
      </w:pPr>
      <w:r w:rsidRPr="004E4C20">
        <w:rPr>
          <w:rFonts w:eastAsia="Times New Roman"/>
          <w:b/>
          <w:bCs/>
          <w:sz w:val="28"/>
          <w:szCs w:val="28"/>
        </w:rPr>
        <w:t>Информация о правоустанавливащих документах:</w:t>
      </w:r>
    </w:p>
    <w:p w:rsidR="00E90FA2" w:rsidRDefault="00E90FA2" w:rsidP="004E4C20">
      <w:pPr>
        <w:spacing w:line="48" w:lineRule="exact"/>
        <w:ind w:firstLine="709"/>
        <w:jc w:val="both"/>
        <w:rPr>
          <w:rFonts w:eastAsia="Times New Roman"/>
          <w:sz w:val="24"/>
          <w:szCs w:val="24"/>
        </w:rPr>
      </w:pPr>
    </w:p>
    <w:p w:rsidR="007D45AC" w:rsidRDefault="007D45AC" w:rsidP="007D45AC">
      <w:pPr>
        <w:pStyle w:val="a4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70776">
        <w:rPr>
          <w:sz w:val="28"/>
          <w:szCs w:val="28"/>
        </w:rPr>
        <w:t>Лицензия на право осуществления образовательной деятельности от 21.04.2015г. №6197 серия 16 Л 01 № 000206</w:t>
      </w:r>
      <w:r>
        <w:rPr>
          <w:sz w:val="28"/>
          <w:szCs w:val="28"/>
        </w:rPr>
        <w:t>, бессрочно</w:t>
      </w:r>
    </w:p>
    <w:p w:rsidR="007D45AC" w:rsidRDefault="007D45AC" w:rsidP="007D45AC">
      <w:pPr>
        <w:spacing w:line="26" w:lineRule="exact"/>
        <w:ind w:firstLine="709"/>
        <w:jc w:val="both"/>
        <w:rPr>
          <w:rFonts w:eastAsia="Times New Roman"/>
          <w:sz w:val="24"/>
          <w:szCs w:val="24"/>
        </w:rPr>
      </w:pPr>
    </w:p>
    <w:p w:rsidR="007D45AC" w:rsidRPr="00870776" w:rsidRDefault="007D45AC" w:rsidP="007D45AC">
      <w:pPr>
        <w:numPr>
          <w:ilvl w:val="0"/>
          <w:numId w:val="1"/>
        </w:numPr>
        <w:tabs>
          <w:tab w:val="left" w:pos="500"/>
        </w:tabs>
        <w:spacing w:line="266" w:lineRule="auto"/>
        <w:ind w:right="120" w:firstLine="709"/>
        <w:jc w:val="both"/>
        <w:rPr>
          <w:rFonts w:eastAsia="Times New Roman"/>
          <w:sz w:val="28"/>
          <w:szCs w:val="28"/>
        </w:rPr>
      </w:pPr>
      <w:r w:rsidRPr="00870776">
        <w:rPr>
          <w:rFonts w:eastAsia="Times New Roman"/>
          <w:sz w:val="28"/>
          <w:szCs w:val="28"/>
        </w:rPr>
        <w:t>Лицензия на осуществление медицинской деятельности - № ЛО-16-01-007956 от 16.12.2019, бессрочно</w:t>
      </w:r>
    </w:p>
    <w:p w:rsidR="007D45AC" w:rsidRDefault="007D45AC" w:rsidP="007D45AC">
      <w:pPr>
        <w:spacing w:line="12" w:lineRule="exact"/>
        <w:ind w:firstLine="709"/>
        <w:jc w:val="both"/>
        <w:rPr>
          <w:rFonts w:eastAsia="Times New Roman"/>
          <w:sz w:val="24"/>
          <w:szCs w:val="24"/>
        </w:rPr>
      </w:pPr>
    </w:p>
    <w:p w:rsidR="007D45AC" w:rsidRPr="004E4C20" w:rsidRDefault="007D45AC" w:rsidP="007D45AC">
      <w:pPr>
        <w:numPr>
          <w:ilvl w:val="0"/>
          <w:numId w:val="1"/>
        </w:numPr>
        <w:tabs>
          <w:tab w:val="left" w:pos="400"/>
        </w:tabs>
        <w:ind w:firstLine="709"/>
        <w:jc w:val="both"/>
        <w:rPr>
          <w:rFonts w:eastAsia="Times New Roman"/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Свидетельство ЕГРЮЛ - от 24.06.1994г.  № 1021603063932</w:t>
      </w:r>
    </w:p>
    <w:p w:rsidR="007D45AC" w:rsidRPr="0025539B" w:rsidRDefault="007D45AC" w:rsidP="007D45AC">
      <w:pPr>
        <w:numPr>
          <w:ilvl w:val="0"/>
          <w:numId w:val="2"/>
        </w:numPr>
        <w:tabs>
          <w:tab w:val="left" w:pos="480"/>
        </w:tabs>
        <w:ind w:firstLine="709"/>
        <w:jc w:val="both"/>
        <w:rPr>
          <w:rFonts w:eastAsia="Times New Roman"/>
          <w:sz w:val="28"/>
          <w:szCs w:val="28"/>
        </w:rPr>
      </w:pPr>
      <w:r w:rsidRPr="0025539B">
        <w:rPr>
          <w:rFonts w:eastAsia="Times New Roman"/>
          <w:sz w:val="28"/>
          <w:szCs w:val="28"/>
        </w:rPr>
        <w:t>Свидетельство  о  постановке  на  учет  в  налоговом  органе  -  от  24.06.1994  г.  ИНН 1656001391/165601001</w:t>
      </w:r>
    </w:p>
    <w:p w:rsidR="007D45AC" w:rsidRDefault="007D45AC" w:rsidP="007D45AC">
      <w:pPr>
        <w:spacing w:line="53" w:lineRule="exact"/>
        <w:ind w:firstLine="709"/>
        <w:jc w:val="both"/>
        <w:rPr>
          <w:rFonts w:eastAsia="Times New Roman"/>
          <w:sz w:val="24"/>
          <w:szCs w:val="24"/>
        </w:rPr>
      </w:pPr>
    </w:p>
    <w:p w:rsidR="007D45AC" w:rsidRPr="00870776" w:rsidRDefault="007D45AC" w:rsidP="007D45AC">
      <w:pPr>
        <w:numPr>
          <w:ilvl w:val="0"/>
          <w:numId w:val="2"/>
        </w:numPr>
        <w:tabs>
          <w:tab w:val="left" w:pos="488"/>
        </w:tabs>
        <w:spacing w:line="264" w:lineRule="auto"/>
        <w:ind w:right="120" w:firstLine="709"/>
        <w:jc w:val="both"/>
        <w:rPr>
          <w:rFonts w:eastAsia="Times New Roman"/>
          <w:sz w:val="28"/>
          <w:szCs w:val="28"/>
        </w:rPr>
      </w:pPr>
      <w:r w:rsidRPr="00870776">
        <w:rPr>
          <w:rFonts w:eastAsia="Times New Roman"/>
          <w:sz w:val="28"/>
          <w:szCs w:val="28"/>
        </w:rPr>
        <w:t>Устав - утвержден в новой редакции приказом КЗИО Исполнительного комитета г. Казани 08.04.2019г. №586/КЗИО-ПК</w:t>
      </w:r>
    </w:p>
    <w:p w:rsidR="007D45AC" w:rsidRDefault="007D45AC" w:rsidP="007D45AC">
      <w:pPr>
        <w:spacing w:line="26" w:lineRule="exact"/>
        <w:ind w:firstLine="709"/>
        <w:jc w:val="both"/>
        <w:rPr>
          <w:rFonts w:eastAsia="Times New Roman"/>
          <w:sz w:val="24"/>
          <w:szCs w:val="24"/>
        </w:rPr>
      </w:pPr>
    </w:p>
    <w:p w:rsidR="007D45AC" w:rsidRPr="0025539B" w:rsidRDefault="007D45AC" w:rsidP="007D45AC">
      <w:pPr>
        <w:numPr>
          <w:ilvl w:val="0"/>
          <w:numId w:val="2"/>
        </w:numPr>
        <w:tabs>
          <w:tab w:val="left" w:pos="550"/>
        </w:tabs>
        <w:spacing w:line="266" w:lineRule="auto"/>
        <w:ind w:right="120" w:firstLine="709"/>
        <w:jc w:val="both"/>
        <w:rPr>
          <w:rFonts w:eastAsia="Times New Roman"/>
          <w:sz w:val="28"/>
          <w:szCs w:val="28"/>
        </w:rPr>
      </w:pPr>
      <w:r w:rsidRPr="0025539B">
        <w:rPr>
          <w:rFonts w:eastAsia="Times New Roman"/>
          <w:sz w:val="28"/>
          <w:szCs w:val="28"/>
        </w:rPr>
        <w:t>Свидетельство о государственной регистрации права оперативного управления муниципальным имуществом – договор оперативного управления от 05.11.2009 г. № 1/186</w:t>
      </w:r>
    </w:p>
    <w:p w:rsidR="007D45AC" w:rsidRPr="004E4C20" w:rsidRDefault="007D45AC" w:rsidP="007D45AC">
      <w:pPr>
        <w:spacing w:line="24" w:lineRule="exact"/>
        <w:ind w:firstLine="709"/>
        <w:jc w:val="both"/>
        <w:rPr>
          <w:rFonts w:eastAsia="Times New Roman"/>
          <w:sz w:val="28"/>
          <w:szCs w:val="28"/>
          <w:highlight w:val="yellow"/>
        </w:rPr>
      </w:pPr>
    </w:p>
    <w:p w:rsidR="007D45AC" w:rsidRPr="00407E0F" w:rsidRDefault="007D45AC" w:rsidP="007D45AC">
      <w:pPr>
        <w:numPr>
          <w:ilvl w:val="0"/>
          <w:numId w:val="2"/>
        </w:numPr>
        <w:tabs>
          <w:tab w:val="left" w:pos="416"/>
        </w:tabs>
        <w:spacing w:line="264" w:lineRule="auto"/>
        <w:ind w:right="120" w:firstLine="709"/>
        <w:jc w:val="both"/>
        <w:rPr>
          <w:rFonts w:eastAsia="Times New Roman"/>
          <w:sz w:val="28"/>
          <w:szCs w:val="28"/>
        </w:rPr>
      </w:pPr>
      <w:r w:rsidRPr="00407E0F">
        <w:rPr>
          <w:rFonts w:eastAsia="Times New Roman"/>
          <w:sz w:val="28"/>
          <w:szCs w:val="28"/>
        </w:rPr>
        <w:t>Свидетельство о государственной регистрации права на землю - серия 16-АЕ 569148 от 23.06.2011 г., здание - серия 16- АЕ 379401 от 11.01.2010г.</w:t>
      </w:r>
    </w:p>
    <w:p w:rsidR="007D45AC" w:rsidRPr="004E4C20" w:rsidRDefault="007D45AC" w:rsidP="007D45AC">
      <w:pPr>
        <w:spacing w:line="55" w:lineRule="exact"/>
        <w:ind w:firstLine="709"/>
        <w:jc w:val="both"/>
        <w:rPr>
          <w:rFonts w:eastAsia="Times New Roman"/>
          <w:sz w:val="28"/>
          <w:szCs w:val="28"/>
          <w:highlight w:val="yellow"/>
        </w:rPr>
      </w:pPr>
    </w:p>
    <w:p w:rsidR="007D45AC" w:rsidRPr="00407E0F" w:rsidRDefault="007D45AC" w:rsidP="007D45AC">
      <w:pPr>
        <w:numPr>
          <w:ilvl w:val="0"/>
          <w:numId w:val="2"/>
        </w:numPr>
        <w:tabs>
          <w:tab w:val="left" w:pos="490"/>
        </w:tabs>
        <w:spacing w:line="264" w:lineRule="auto"/>
        <w:ind w:right="120" w:firstLine="709"/>
        <w:jc w:val="both"/>
        <w:rPr>
          <w:rFonts w:eastAsia="Times New Roman"/>
          <w:sz w:val="28"/>
          <w:szCs w:val="28"/>
        </w:rPr>
      </w:pPr>
      <w:r w:rsidRPr="00407E0F">
        <w:rPr>
          <w:rFonts w:eastAsia="Times New Roman"/>
          <w:sz w:val="28"/>
          <w:szCs w:val="28"/>
        </w:rPr>
        <w:t>Санитарно-эпидемиологическое заключение на образовательную деятельность – от 14.04.2020 г. № 16.11.12.000.М.000275.04.20</w:t>
      </w:r>
    </w:p>
    <w:p w:rsidR="007D45AC" w:rsidRPr="004E4C20" w:rsidRDefault="007D45AC" w:rsidP="007D45AC">
      <w:pPr>
        <w:spacing w:line="14" w:lineRule="exact"/>
        <w:ind w:firstLine="709"/>
        <w:jc w:val="both"/>
        <w:rPr>
          <w:rFonts w:eastAsia="Times New Roman"/>
          <w:sz w:val="28"/>
          <w:szCs w:val="28"/>
          <w:highlight w:val="yellow"/>
        </w:rPr>
      </w:pPr>
    </w:p>
    <w:p w:rsidR="007D45AC" w:rsidRPr="0025539B" w:rsidRDefault="007D45AC" w:rsidP="007D45AC">
      <w:pPr>
        <w:numPr>
          <w:ilvl w:val="0"/>
          <w:numId w:val="2"/>
        </w:numPr>
        <w:tabs>
          <w:tab w:val="left" w:pos="400"/>
        </w:tabs>
        <w:ind w:firstLine="709"/>
        <w:jc w:val="both"/>
        <w:rPr>
          <w:rFonts w:eastAsia="Times New Roman"/>
          <w:sz w:val="28"/>
          <w:szCs w:val="28"/>
        </w:rPr>
      </w:pPr>
      <w:r w:rsidRPr="0025539B">
        <w:rPr>
          <w:rFonts w:eastAsia="Times New Roman"/>
          <w:sz w:val="28"/>
          <w:szCs w:val="28"/>
        </w:rPr>
        <w:t>Договор между МАДОУ и Учредителем – ДОУ 252/02 от 01.02.2012г.</w:t>
      </w:r>
    </w:p>
    <w:p w:rsidR="00F002EF" w:rsidRPr="004E4C20" w:rsidRDefault="00F002EF" w:rsidP="00F002EF">
      <w:pPr>
        <w:tabs>
          <w:tab w:val="left" w:pos="400"/>
        </w:tabs>
        <w:ind w:left="400"/>
        <w:jc w:val="both"/>
        <w:rPr>
          <w:rFonts w:eastAsia="Times New Roman"/>
          <w:sz w:val="28"/>
          <w:szCs w:val="28"/>
        </w:rPr>
      </w:pPr>
    </w:p>
    <w:tbl>
      <w:tblPr>
        <w:tblStyle w:val="a5"/>
        <w:tblW w:w="0" w:type="auto"/>
        <w:tblInd w:w="250" w:type="dxa"/>
        <w:tblLook w:val="04A0" w:firstRow="1" w:lastRow="0" w:firstColumn="1" w:lastColumn="0" w:noHBand="0" w:noVBand="1"/>
      </w:tblPr>
      <w:tblGrid>
        <w:gridCol w:w="4878"/>
        <w:gridCol w:w="4482"/>
      </w:tblGrid>
      <w:tr w:rsidR="00BD65AD" w:rsidRPr="00BD65AD" w:rsidTr="001351D4">
        <w:tc>
          <w:tcPr>
            <w:tcW w:w="4961" w:type="dxa"/>
            <w:vAlign w:val="center"/>
          </w:tcPr>
          <w:p w:rsidR="004E69BC" w:rsidRPr="001351D4" w:rsidRDefault="004E69BC" w:rsidP="001351D4">
            <w:pPr>
              <w:pStyle w:val="a4"/>
              <w:ind w:left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Наличие основных федеральных, региональных и муниципальных нормативно-правовых актов, регламентирующих работу МАДОУ</w:t>
            </w:r>
          </w:p>
        </w:tc>
        <w:tc>
          <w:tcPr>
            <w:tcW w:w="4571" w:type="dxa"/>
            <w:vAlign w:val="center"/>
          </w:tcPr>
          <w:p w:rsidR="004E69BC" w:rsidRPr="00BD65AD" w:rsidRDefault="004E69BC" w:rsidP="001351D4">
            <w:pPr>
              <w:pStyle w:val="a4"/>
              <w:ind w:left="0"/>
              <w:jc w:val="center"/>
              <w:rPr>
                <w:rFonts w:eastAsia="Times New Roman"/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имеются</w:t>
            </w:r>
          </w:p>
        </w:tc>
      </w:tr>
      <w:tr w:rsidR="00BD65AD" w:rsidRPr="00BD65AD" w:rsidTr="001351D4">
        <w:tc>
          <w:tcPr>
            <w:tcW w:w="4961" w:type="dxa"/>
            <w:vAlign w:val="center"/>
          </w:tcPr>
          <w:p w:rsidR="004E69BC" w:rsidRPr="001351D4" w:rsidRDefault="004E69BC" w:rsidP="001351D4">
            <w:pPr>
              <w:pStyle w:val="a4"/>
              <w:ind w:left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Договоры с родителями</w:t>
            </w:r>
          </w:p>
        </w:tc>
        <w:tc>
          <w:tcPr>
            <w:tcW w:w="4571" w:type="dxa"/>
            <w:vAlign w:val="center"/>
          </w:tcPr>
          <w:p w:rsidR="004E69BC" w:rsidRPr="00BD65AD" w:rsidRDefault="004E69BC" w:rsidP="001351D4">
            <w:pPr>
              <w:pStyle w:val="a4"/>
              <w:ind w:left="0"/>
              <w:jc w:val="center"/>
              <w:rPr>
                <w:rFonts w:eastAsia="Times New Roman"/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Имеются на всех детей</w:t>
            </w:r>
          </w:p>
        </w:tc>
      </w:tr>
      <w:tr w:rsidR="00BD65AD" w:rsidRPr="00BD65AD" w:rsidTr="001351D4">
        <w:tc>
          <w:tcPr>
            <w:tcW w:w="4961" w:type="dxa"/>
            <w:vAlign w:val="center"/>
          </w:tcPr>
          <w:p w:rsidR="004E69BC" w:rsidRPr="001351D4" w:rsidRDefault="004E69BC" w:rsidP="001351D4">
            <w:pPr>
              <w:pStyle w:val="a4"/>
              <w:ind w:left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Личные дела воспитанников</w:t>
            </w:r>
          </w:p>
        </w:tc>
        <w:tc>
          <w:tcPr>
            <w:tcW w:w="4571" w:type="dxa"/>
            <w:vAlign w:val="center"/>
          </w:tcPr>
          <w:p w:rsidR="004E69BC" w:rsidRPr="00BD65AD" w:rsidRDefault="004E69BC" w:rsidP="001351D4">
            <w:pPr>
              <w:pStyle w:val="a4"/>
              <w:ind w:left="0"/>
              <w:jc w:val="center"/>
              <w:rPr>
                <w:rFonts w:eastAsia="Times New Roman"/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Имеются на всех детей</w:t>
            </w:r>
          </w:p>
        </w:tc>
      </w:tr>
      <w:tr w:rsidR="00BD65AD" w:rsidRPr="00BD65AD" w:rsidTr="001351D4">
        <w:tc>
          <w:tcPr>
            <w:tcW w:w="4961" w:type="dxa"/>
            <w:vAlign w:val="center"/>
          </w:tcPr>
          <w:p w:rsidR="004E69BC" w:rsidRPr="001351D4" w:rsidRDefault="004E69BC" w:rsidP="001351D4">
            <w:pPr>
              <w:pStyle w:val="a4"/>
              <w:ind w:left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Книга движения воспитанников</w:t>
            </w:r>
          </w:p>
        </w:tc>
        <w:tc>
          <w:tcPr>
            <w:tcW w:w="4571" w:type="dxa"/>
            <w:vAlign w:val="center"/>
          </w:tcPr>
          <w:p w:rsidR="004E69BC" w:rsidRPr="00BD65AD" w:rsidRDefault="004E69BC" w:rsidP="001351D4">
            <w:pPr>
              <w:pStyle w:val="a4"/>
              <w:ind w:left="0"/>
              <w:jc w:val="center"/>
              <w:rPr>
                <w:rFonts w:eastAsia="Times New Roman"/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имеется</w:t>
            </w:r>
          </w:p>
        </w:tc>
      </w:tr>
      <w:tr w:rsidR="00BD65AD" w:rsidRPr="00BD65AD" w:rsidTr="001351D4">
        <w:tc>
          <w:tcPr>
            <w:tcW w:w="4961" w:type="dxa"/>
            <w:vAlign w:val="center"/>
          </w:tcPr>
          <w:p w:rsidR="004E69BC" w:rsidRPr="001351D4" w:rsidRDefault="004E69BC" w:rsidP="001351D4">
            <w:pPr>
              <w:pStyle w:val="a4"/>
              <w:ind w:left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Программы развития</w:t>
            </w:r>
          </w:p>
        </w:tc>
        <w:tc>
          <w:tcPr>
            <w:tcW w:w="4571" w:type="dxa"/>
            <w:vAlign w:val="center"/>
          </w:tcPr>
          <w:p w:rsidR="004E69BC" w:rsidRPr="00BD65AD" w:rsidRDefault="004E69BC" w:rsidP="001351D4">
            <w:pPr>
              <w:pStyle w:val="a4"/>
              <w:ind w:left="0"/>
              <w:jc w:val="center"/>
              <w:rPr>
                <w:rFonts w:eastAsia="Times New Roman"/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имеется</w:t>
            </w:r>
          </w:p>
        </w:tc>
      </w:tr>
      <w:tr w:rsidR="00BD65AD" w:rsidRPr="00BD65AD" w:rsidTr="001351D4">
        <w:tc>
          <w:tcPr>
            <w:tcW w:w="4961" w:type="dxa"/>
            <w:vAlign w:val="center"/>
          </w:tcPr>
          <w:p w:rsidR="004E69BC" w:rsidRPr="001351D4" w:rsidRDefault="004E69BC" w:rsidP="001351D4">
            <w:pPr>
              <w:pStyle w:val="a4"/>
              <w:ind w:left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Образовательные программы</w:t>
            </w:r>
          </w:p>
        </w:tc>
        <w:tc>
          <w:tcPr>
            <w:tcW w:w="4571" w:type="dxa"/>
            <w:vAlign w:val="center"/>
          </w:tcPr>
          <w:p w:rsidR="004E69BC" w:rsidRPr="00BD65AD" w:rsidRDefault="00D152F2" w:rsidP="001351D4">
            <w:pPr>
              <w:pStyle w:val="a4"/>
              <w:ind w:left="0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Основная образовательная программа дошкольного образования МАДОУ «Детский сад №252», Адаптированная основная образовательная программа </w:t>
            </w:r>
            <w:r>
              <w:rPr>
                <w:rFonts w:eastAsia="Times New Roman"/>
                <w:sz w:val="28"/>
                <w:szCs w:val="28"/>
              </w:rPr>
              <w:lastRenderedPageBreak/>
              <w:t>дошкольного образования детей с тяжелыми нарушениями развития (ТНР) МАДОУ</w:t>
            </w:r>
          </w:p>
        </w:tc>
      </w:tr>
      <w:tr w:rsidR="00BD65AD" w:rsidRPr="00BD65AD" w:rsidTr="001351D4">
        <w:tc>
          <w:tcPr>
            <w:tcW w:w="4961" w:type="dxa"/>
            <w:vAlign w:val="center"/>
          </w:tcPr>
          <w:p w:rsidR="004E69BC" w:rsidRPr="001351D4" w:rsidRDefault="004E69BC" w:rsidP="001351D4">
            <w:pPr>
              <w:pStyle w:val="a4"/>
              <w:ind w:left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lastRenderedPageBreak/>
              <w:t>Учебный план МАДОУ «Детский сад №252»</w:t>
            </w:r>
          </w:p>
        </w:tc>
        <w:tc>
          <w:tcPr>
            <w:tcW w:w="4571" w:type="dxa"/>
            <w:vAlign w:val="center"/>
          </w:tcPr>
          <w:p w:rsidR="004E69BC" w:rsidRPr="00BD65AD" w:rsidRDefault="00AB3D5C" w:rsidP="001351D4">
            <w:pPr>
              <w:pStyle w:val="a4"/>
              <w:ind w:left="0" w:hanging="10"/>
              <w:jc w:val="center"/>
              <w:rPr>
                <w:rFonts w:eastAsia="Times New Roman"/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Имеется</w:t>
            </w:r>
          </w:p>
        </w:tc>
      </w:tr>
      <w:tr w:rsidR="00BD65AD" w:rsidRPr="00BD65AD" w:rsidTr="001351D4">
        <w:tc>
          <w:tcPr>
            <w:tcW w:w="4961" w:type="dxa"/>
            <w:vAlign w:val="center"/>
          </w:tcPr>
          <w:p w:rsidR="004E69BC" w:rsidRPr="001351D4" w:rsidRDefault="00AB3D5C" w:rsidP="001351D4">
            <w:pPr>
              <w:pStyle w:val="a4"/>
              <w:ind w:left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Годовой план работы</w:t>
            </w:r>
          </w:p>
        </w:tc>
        <w:tc>
          <w:tcPr>
            <w:tcW w:w="4571" w:type="dxa"/>
            <w:vAlign w:val="center"/>
          </w:tcPr>
          <w:p w:rsidR="004E69BC" w:rsidRPr="00BD65AD" w:rsidRDefault="00AB3D5C" w:rsidP="001351D4">
            <w:pPr>
              <w:pStyle w:val="a4"/>
              <w:ind w:left="0"/>
              <w:jc w:val="center"/>
              <w:rPr>
                <w:rFonts w:eastAsia="Times New Roman"/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Имеется</w:t>
            </w:r>
          </w:p>
        </w:tc>
      </w:tr>
      <w:tr w:rsidR="00F002EF" w:rsidRPr="00BD65AD" w:rsidTr="001351D4">
        <w:tc>
          <w:tcPr>
            <w:tcW w:w="4961" w:type="dxa"/>
            <w:vAlign w:val="center"/>
          </w:tcPr>
          <w:p w:rsidR="00AB3D5C" w:rsidRPr="001351D4" w:rsidRDefault="00AB3D5C" w:rsidP="001351D4">
            <w:pPr>
              <w:pStyle w:val="a4"/>
              <w:ind w:left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Рабочие программы</w:t>
            </w:r>
          </w:p>
        </w:tc>
        <w:tc>
          <w:tcPr>
            <w:tcW w:w="4571" w:type="dxa"/>
            <w:vAlign w:val="center"/>
          </w:tcPr>
          <w:p w:rsidR="00AB3D5C" w:rsidRPr="00BD65AD" w:rsidRDefault="00AB3D5C" w:rsidP="001351D4">
            <w:pPr>
              <w:pStyle w:val="a4"/>
              <w:ind w:left="0"/>
              <w:jc w:val="center"/>
              <w:rPr>
                <w:rFonts w:eastAsia="Times New Roman"/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Имеются у всех педагогов-специалистов</w:t>
            </w:r>
          </w:p>
        </w:tc>
      </w:tr>
      <w:tr w:rsidR="00D152F2" w:rsidRPr="00BD65AD" w:rsidTr="001351D4">
        <w:tc>
          <w:tcPr>
            <w:tcW w:w="4961" w:type="dxa"/>
            <w:vAlign w:val="center"/>
          </w:tcPr>
          <w:p w:rsidR="00AB3D5C" w:rsidRPr="001351D4" w:rsidRDefault="00AB3D5C" w:rsidP="001351D4">
            <w:pPr>
              <w:pStyle w:val="a4"/>
              <w:ind w:left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Расписание ОД, режим дня</w:t>
            </w:r>
          </w:p>
        </w:tc>
        <w:tc>
          <w:tcPr>
            <w:tcW w:w="4571" w:type="dxa"/>
            <w:vAlign w:val="center"/>
          </w:tcPr>
          <w:p w:rsidR="00AB3D5C" w:rsidRPr="00BD65AD" w:rsidRDefault="00AB3D5C" w:rsidP="001351D4">
            <w:pPr>
              <w:pStyle w:val="a4"/>
              <w:ind w:left="0"/>
              <w:jc w:val="center"/>
              <w:rPr>
                <w:rFonts w:eastAsia="Times New Roman"/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Имеется расписание ДО, режим дня на каждую группу</w:t>
            </w:r>
          </w:p>
        </w:tc>
      </w:tr>
      <w:tr w:rsidR="00BD65AD" w:rsidRPr="00BD65AD" w:rsidTr="001351D4">
        <w:tc>
          <w:tcPr>
            <w:tcW w:w="4961" w:type="dxa"/>
            <w:vAlign w:val="center"/>
          </w:tcPr>
          <w:p w:rsidR="00AB3D5C" w:rsidRPr="001351D4" w:rsidRDefault="00AB3D5C" w:rsidP="001351D4">
            <w:pPr>
              <w:pStyle w:val="a4"/>
              <w:ind w:left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Отчеты МАДОУ</w:t>
            </w:r>
          </w:p>
        </w:tc>
        <w:tc>
          <w:tcPr>
            <w:tcW w:w="4571" w:type="dxa"/>
            <w:vAlign w:val="center"/>
          </w:tcPr>
          <w:p w:rsidR="00AB3D5C" w:rsidRPr="00BD65AD" w:rsidRDefault="00AB3D5C" w:rsidP="001351D4">
            <w:pPr>
              <w:pStyle w:val="a4"/>
              <w:ind w:left="0"/>
              <w:jc w:val="center"/>
              <w:rPr>
                <w:rFonts w:eastAsia="Times New Roman"/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Имеются</w:t>
            </w:r>
          </w:p>
        </w:tc>
      </w:tr>
      <w:tr w:rsidR="00F002EF" w:rsidRPr="00BD65AD" w:rsidTr="001351D4">
        <w:tc>
          <w:tcPr>
            <w:tcW w:w="4961" w:type="dxa"/>
            <w:vAlign w:val="center"/>
          </w:tcPr>
          <w:p w:rsidR="00AB3D5C" w:rsidRPr="001351D4" w:rsidRDefault="00AB3D5C" w:rsidP="001351D4">
            <w:pPr>
              <w:pStyle w:val="a4"/>
              <w:ind w:left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Номенклатура дел</w:t>
            </w:r>
          </w:p>
        </w:tc>
        <w:tc>
          <w:tcPr>
            <w:tcW w:w="4571" w:type="dxa"/>
            <w:vAlign w:val="center"/>
          </w:tcPr>
          <w:p w:rsidR="00AB3D5C" w:rsidRPr="00BD65AD" w:rsidRDefault="00AB3D5C" w:rsidP="001351D4">
            <w:pPr>
              <w:pStyle w:val="a4"/>
              <w:ind w:left="0"/>
              <w:jc w:val="center"/>
              <w:rPr>
                <w:rFonts w:eastAsia="Times New Roman"/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Имеется</w:t>
            </w:r>
          </w:p>
        </w:tc>
      </w:tr>
      <w:tr w:rsidR="00BD65AD" w:rsidRPr="00BD65AD" w:rsidTr="001351D4">
        <w:tc>
          <w:tcPr>
            <w:tcW w:w="4961" w:type="dxa"/>
            <w:vAlign w:val="center"/>
          </w:tcPr>
          <w:p w:rsidR="00AB3D5C" w:rsidRPr="001351D4" w:rsidRDefault="00AB3D5C" w:rsidP="001351D4">
            <w:pPr>
              <w:pStyle w:val="a4"/>
              <w:ind w:left="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Журнал проверок должностными лицами органов государственного контроля</w:t>
            </w:r>
          </w:p>
        </w:tc>
        <w:tc>
          <w:tcPr>
            <w:tcW w:w="4571" w:type="dxa"/>
            <w:vAlign w:val="center"/>
          </w:tcPr>
          <w:p w:rsidR="00AB3D5C" w:rsidRPr="00BD65AD" w:rsidRDefault="00AB3D5C" w:rsidP="001351D4">
            <w:pPr>
              <w:pStyle w:val="a4"/>
              <w:ind w:left="0"/>
              <w:jc w:val="center"/>
              <w:rPr>
                <w:rFonts w:eastAsia="Times New Roman"/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Имеется</w:t>
            </w:r>
          </w:p>
        </w:tc>
      </w:tr>
    </w:tbl>
    <w:p w:rsidR="00BD65AD" w:rsidRPr="00BD65AD" w:rsidRDefault="00BD65AD" w:rsidP="00BD65AD">
      <w:pPr>
        <w:pStyle w:val="a4"/>
        <w:jc w:val="center"/>
        <w:rPr>
          <w:rFonts w:eastAsia="Times New Roman"/>
          <w:b/>
          <w:bCs/>
          <w:sz w:val="28"/>
          <w:szCs w:val="28"/>
        </w:rPr>
      </w:pPr>
    </w:p>
    <w:p w:rsidR="00AB3D5C" w:rsidRPr="00BD65AD" w:rsidRDefault="001351D4" w:rsidP="00BD65AD">
      <w:pPr>
        <w:pStyle w:val="a4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Информация о документации МА</w:t>
      </w:r>
      <w:r w:rsidR="00BD65AD" w:rsidRPr="00BD65AD">
        <w:rPr>
          <w:rFonts w:eastAsia="Times New Roman"/>
          <w:b/>
          <w:bCs/>
          <w:sz w:val="28"/>
          <w:szCs w:val="28"/>
        </w:rPr>
        <w:t>ДОУ:</w:t>
      </w:r>
    </w:p>
    <w:tbl>
      <w:tblPr>
        <w:tblStyle w:val="a5"/>
        <w:tblW w:w="9639" w:type="dxa"/>
        <w:tblInd w:w="250" w:type="dxa"/>
        <w:tblLook w:val="04A0" w:firstRow="1" w:lastRow="0" w:firstColumn="1" w:lastColumn="0" w:noHBand="0" w:noVBand="1"/>
      </w:tblPr>
      <w:tblGrid>
        <w:gridCol w:w="4618"/>
        <w:gridCol w:w="5021"/>
      </w:tblGrid>
      <w:tr w:rsidR="00BD65AD" w:rsidRPr="00BD65AD" w:rsidTr="001351D4">
        <w:tc>
          <w:tcPr>
            <w:tcW w:w="4618" w:type="dxa"/>
            <w:vAlign w:val="center"/>
          </w:tcPr>
          <w:p w:rsidR="00BD65AD" w:rsidRPr="001351D4" w:rsidRDefault="00BD65AD" w:rsidP="001351D4">
            <w:pPr>
              <w:spacing w:line="258" w:lineRule="exact"/>
              <w:ind w:left="120"/>
              <w:jc w:val="center"/>
              <w:rPr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Книга учета личного состава</w:t>
            </w:r>
          </w:p>
        </w:tc>
        <w:tc>
          <w:tcPr>
            <w:tcW w:w="5021" w:type="dxa"/>
            <w:vAlign w:val="center"/>
          </w:tcPr>
          <w:p w:rsidR="00BD65AD" w:rsidRPr="00BD65AD" w:rsidRDefault="00BD65AD" w:rsidP="001351D4">
            <w:pPr>
              <w:spacing w:line="258" w:lineRule="exact"/>
              <w:ind w:left="100"/>
              <w:jc w:val="center"/>
              <w:rPr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имеется</w:t>
            </w:r>
          </w:p>
        </w:tc>
      </w:tr>
      <w:tr w:rsidR="00BD65AD" w:rsidRPr="00BD65AD" w:rsidTr="001351D4">
        <w:tc>
          <w:tcPr>
            <w:tcW w:w="4618" w:type="dxa"/>
            <w:vAlign w:val="center"/>
          </w:tcPr>
          <w:p w:rsidR="00BD65AD" w:rsidRPr="001351D4" w:rsidRDefault="00BD65AD" w:rsidP="001351D4">
            <w:pPr>
              <w:jc w:val="center"/>
              <w:rPr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Книга движения трудовых книжек</w:t>
            </w:r>
          </w:p>
        </w:tc>
        <w:tc>
          <w:tcPr>
            <w:tcW w:w="5021" w:type="dxa"/>
            <w:vAlign w:val="center"/>
          </w:tcPr>
          <w:p w:rsidR="00BD65AD" w:rsidRPr="00BD65AD" w:rsidRDefault="00BD65AD" w:rsidP="001351D4">
            <w:pPr>
              <w:jc w:val="center"/>
              <w:rPr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имеется</w:t>
            </w:r>
          </w:p>
        </w:tc>
      </w:tr>
      <w:tr w:rsidR="00BD65AD" w:rsidRPr="00BD65AD" w:rsidTr="001351D4">
        <w:tc>
          <w:tcPr>
            <w:tcW w:w="4618" w:type="dxa"/>
            <w:vAlign w:val="center"/>
          </w:tcPr>
          <w:p w:rsidR="00BD65AD" w:rsidRPr="001351D4" w:rsidRDefault="00BD65AD" w:rsidP="001351D4">
            <w:pPr>
              <w:spacing w:line="258" w:lineRule="exact"/>
              <w:ind w:left="120"/>
              <w:jc w:val="center"/>
              <w:rPr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Трудовые книжки работников</w:t>
            </w:r>
          </w:p>
        </w:tc>
        <w:tc>
          <w:tcPr>
            <w:tcW w:w="5021" w:type="dxa"/>
            <w:vAlign w:val="center"/>
          </w:tcPr>
          <w:p w:rsidR="00BD65AD" w:rsidRPr="00BD65AD" w:rsidRDefault="00BD65AD" w:rsidP="001351D4">
            <w:pPr>
              <w:spacing w:line="258" w:lineRule="exact"/>
              <w:ind w:left="100"/>
              <w:jc w:val="center"/>
              <w:rPr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имеются на каждого работника</w:t>
            </w:r>
          </w:p>
        </w:tc>
      </w:tr>
      <w:tr w:rsidR="00BD65AD" w:rsidRPr="00BD65AD" w:rsidTr="001351D4">
        <w:tc>
          <w:tcPr>
            <w:tcW w:w="4618" w:type="dxa"/>
            <w:vAlign w:val="center"/>
          </w:tcPr>
          <w:p w:rsidR="00BD65AD" w:rsidRPr="001351D4" w:rsidRDefault="00BD65AD" w:rsidP="001351D4">
            <w:pPr>
              <w:spacing w:line="258" w:lineRule="exact"/>
              <w:ind w:left="120"/>
              <w:jc w:val="center"/>
              <w:rPr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Личные дела работников</w:t>
            </w:r>
          </w:p>
        </w:tc>
        <w:tc>
          <w:tcPr>
            <w:tcW w:w="5021" w:type="dxa"/>
            <w:vAlign w:val="center"/>
          </w:tcPr>
          <w:p w:rsidR="00BD65AD" w:rsidRPr="00BD65AD" w:rsidRDefault="00BD65AD" w:rsidP="001351D4">
            <w:pPr>
              <w:jc w:val="center"/>
              <w:rPr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имеются на каждого работника</w:t>
            </w:r>
          </w:p>
        </w:tc>
      </w:tr>
      <w:tr w:rsidR="00BD65AD" w:rsidRPr="00BD65AD" w:rsidTr="001351D4">
        <w:tc>
          <w:tcPr>
            <w:tcW w:w="4618" w:type="dxa"/>
            <w:vAlign w:val="center"/>
          </w:tcPr>
          <w:p w:rsidR="00BD65AD" w:rsidRPr="001351D4" w:rsidRDefault="00BD65AD" w:rsidP="001351D4">
            <w:pPr>
              <w:jc w:val="center"/>
              <w:rPr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Приказы по личному составу</w:t>
            </w:r>
          </w:p>
        </w:tc>
        <w:tc>
          <w:tcPr>
            <w:tcW w:w="5021" w:type="dxa"/>
            <w:vAlign w:val="center"/>
          </w:tcPr>
          <w:p w:rsidR="00BD65AD" w:rsidRPr="00BD65AD" w:rsidRDefault="00BD65AD" w:rsidP="001351D4">
            <w:pPr>
              <w:spacing w:line="258" w:lineRule="exact"/>
              <w:ind w:left="100"/>
              <w:jc w:val="center"/>
              <w:rPr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имеются</w:t>
            </w:r>
          </w:p>
        </w:tc>
      </w:tr>
      <w:tr w:rsidR="00BD65AD" w:rsidRPr="00BD65AD" w:rsidTr="001351D4">
        <w:trPr>
          <w:trHeight w:val="478"/>
        </w:trPr>
        <w:tc>
          <w:tcPr>
            <w:tcW w:w="4618" w:type="dxa"/>
            <w:vAlign w:val="center"/>
          </w:tcPr>
          <w:p w:rsidR="00BD65AD" w:rsidRPr="001351D4" w:rsidRDefault="00BD65AD" w:rsidP="001351D4">
            <w:pPr>
              <w:ind w:left="120"/>
              <w:jc w:val="center"/>
              <w:rPr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Книга регистрации приказов по личному составу</w:t>
            </w:r>
          </w:p>
        </w:tc>
        <w:tc>
          <w:tcPr>
            <w:tcW w:w="5021" w:type="dxa"/>
            <w:vAlign w:val="center"/>
          </w:tcPr>
          <w:p w:rsidR="00BD65AD" w:rsidRPr="00BD65AD" w:rsidRDefault="00BD65AD" w:rsidP="001351D4">
            <w:pPr>
              <w:ind w:left="100"/>
              <w:jc w:val="center"/>
              <w:rPr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имеется</w:t>
            </w:r>
          </w:p>
        </w:tc>
      </w:tr>
      <w:tr w:rsidR="00BD65AD" w:rsidRPr="00BD65AD" w:rsidTr="001351D4">
        <w:tc>
          <w:tcPr>
            <w:tcW w:w="4618" w:type="dxa"/>
            <w:vAlign w:val="center"/>
          </w:tcPr>
          <w:p w:rsidR="00BD65AD" w:rsidRPr="001351D4" w:rsidRDefault="00BD65AD" w:rsidP="001351D4">
            <w:pPr>
              <w:jc w:val="center"/>
              <w:rPr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Трудовые договора с работниками</w:t>
            </w:r>
          </w:p>
        </w:tc>
        <w:tc>
          <w:tcPr>
            <w:tcW w:w="5021" w:type="dxa"/>
            <w:vAlign w:val="center"/>
          </w:tcPr>
          <w:p w:rsidR="00BD65AD" w:rsidRPr="00BD65AD" w:rsidRDefault="00BD65AD" w:rsidP="001351D4">
            <w:pPr>
              <w:jc w:val="center"/>
              <w:rPr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имеются на всех работников</w:t>
            </w:r>
          </w:p>
        </w:tc>
      </w:tr>
      <w:tr w:rsidR="00BD65AD" w:rsidRPr="00BD65AD" w:rsidTr="001351D4">
        <w:trPr>
          <w:trHeight w:val="418"/>
        </w:trPr>
        <w:tc>
          <w:tcPr>
            <w:tcW w:w="4618" w:type="dxa"/>
            <w:vAlign w:val="center"/>
          </w:tcPr>
          <w:p w:rsidR="00BD65AD" w:rsidRPr="001351D4" w:rsidRDefault="00BD65AD" w:rsidP="001351D4">
            <w:pPr>
              <w:spacing w:line="258" w:lineRule="exact"/>
              <w:ind w:left="120"/>
              <w:jc w:val="center"/>
              <w:rPr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Коллективный договор</w:t>
            </w:r>
          </w:p>
        </w:tc>
        <w:tc>
          <w:tcPr>
            <w:tcW w:w="5021" w:type="dxa"/>
            <w:vAlign w:val="center"/>
          </w:tcPr>
          <w:p w:rsidR="00BD65AD" w:rsidRPr="00BD65AD" w:rsidRDefault="00BD65AD" w:rsidP="001351D4">
            <w:pPr>
              <w:spacing w:line="258" w:lineRule="exact"/>
              <w:ind w:left="100"/>
              <w:jc w:val="center"/>
              <w:rPr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имеется</w:t>
            </w:r>
          </w:p>
        </w:tc>
      </w:tr>
      <w:tr w:rsidR="00BD65AD" w:rsidRPr="00BD65AD" w:rsidTr="001351D4">
        <w:tc>
          <w:tcPr>
            <w:tcW w:w="4618" w:type="dxa"/>
            <w:vAlign w:val="center"/>
          </w:tcPr>
          <w:p w:rsidR="00BD65AD" w:rsidRPr="001351D4" w:rsidRDefault="00BD65AD" w:rsidP="001351D4">
            <w:pPr>
              <w:jc w:val="center"/>
              <w:rPr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Правила внутреннего трудового распорядка</w:t>
            </w:r>
          </w:p>
        </w:tc>
        <w:tc>
          <w:tcPr>
            <w:tcW w:w="5021" w:type="dxa"/>
            <w:vAlign w:val="center"/>
          </w:tcPr>
          <w:p w:rsidR="00BD65AD" w:rsidRPr="00BD65AD" w:rsidRDefault="00BD65AD" w:rsidP="001351D4">
            <w:pPr>
              <w:jc w:val="center"/>
              <w:rPr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имеются</w:t>
            </w:r>
          </w:p>
        </w:tc>
      </w:tr>
      <w:tr w:rsidR="00BD65AD" w:rsidRPr="00BD65AD" w:rsidTr="001351D4">
        <w:tc>
          <w:tcPr>
            <w:tcW w:w="4618" w:type="dxa"/>
            <w:vAlign w:val="center"/>
          </w:tcPr>
          <w:p w:rsidR="00BD65AD" w:rsidRPr="001351D4" w:rsidRDefault="00BD65AD" w:rsidP="001351D4">
            <w:pPr>
              <w:spacing w:line="258" w:lineRule="exact"/>
              <w:ind w:left="120"/>
              <w:jc w:val="center"/>
              <w:rPr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Штатное расписание</w:t>
            </w:r>
          </w:p>
        </w:tc>
        <w:tc>
          <w:tcPr>
            <w:tcW w:w="5021" w:type="dxa"/>
            <w:vAlign w:val="center"/>
          </w:tcPr>
          <w:p w:rsidR="00BD65AD" w:rsidRPr="00BD65AD" w:rsidRDefault="00BD65AD" w:rsidP="001351D4">
            <w:pPr>
              <w:spacing w:line="258" w:lineRule="exact"/>
              <w:ind w:left="100"/>
              <w:jc w:val="center"/>
              <w:rPr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имеется,  утверждается  ежегодно  на 01.09 текущего года</w:t>
            </w:r>
          </w:p>
        </w:tc>
      </w:tr>
      <w:tr w:rsidR="00BD65AD" w:rsidRPr="00BD65AD" w:rsidTr="001351D4">
        <w:tc>
          <w:tcPr>
            <w:tcW w:w="4618" w:type="dxa"/>
            <w:vAlign w:val="center"/>
          </w:tcPr>
          <w:p w:rsidR="00BD65AD" w:rsidRPr="001351D4" w:rsidRDefault="00BD65AD" w:rsidP="001351D4">
            <w:pPr>
              <w:jc w:val="center"/>
              <w:rPr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Должностные инструкции работников</w:t>
            </w:r>
          </w:p>
        </w:tc>
        <w:tc>
          <w:tcPr>
            <w:tcW w:w="5021" w:type="dxa"/>
            <w:vAlign w:val="center"/>
          </w:tcPr>
          <w:p w:rsidR="00BD65AD" w:rsidRPr="00BD65AD" w:rsidRDefault="00BD65AD" w:rsidP="001351D4">
            <w:pPr>
              <w:jc w:val="center"/>
              <w:rPr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Имеются</w:t>
            </w:r>
          </w:p>
        </w:tc>
      </w:tr>
      <w:tr w:rsidR="00BD65AD" w:rsidRPr="00BD65AD" w:rsidTr="001351D4">
        <w:tc>
          <w:tcPr>
            <w:tcW w:w="4618" w:type="dxa"/>
            <w:vAlign w:val="center"/>
          </w:tcPr>
          <w:p w:rsidR="00BD65AD" w:rsidRPr="001351D4" w:rsidRDefault="00BD65AD" w:rsidP="001351D4">
            <w:pPr>
              <w:spacing w:line="258" w:lineRule="exact"/>
              <w:ind w:left="120"/>
              <w:jc w:val="center"/>
              <w:rPr>
                <w:b/>
                <w:sz w:val="28"/>
                <w:szCs w:val="28"/>
              </w:rPr>
            </w:pPr>
            <w:r w:rsidRPr="001351D4">
              <w:rPr>
                <w:rFonts w:eastAsia="Times New Roman"/>
                <w:b/>
                <w:sz w:val="28"/>
                <w:szCs w:val="28"/>
              </w:rPr>
              <w:t>Журналы инструктажей</w:t>
            </w:r>
          </w:p>
        </w:tc>
        <w:tc>
          <w:tcPr>
            <w:tcW w:w="5021" w:type="dxa"/>
            <w:vAlign w:val="center"/>
          </w:tcPr>
          <w:p w:rsidR="00BD65AD" w:rsidRPr="00BD65AD" w:rsidRDefault="00BD65AD" w:rsidP="001351D4">
            <w:pPr>
              <w:spacing w:line="258" w:lineRule="exact"/>
              <w:ind w:left="100"/>
              <w:jc w:val="center"/>
              <w:rPr>
                <w:sz w:val="28"/>
                <w:szCs w:val="28"/>
              </w:rPr>
            </w:pPr>
            <w:r w:rsidRPr="00BD65AD">
              <w:rPr>
                <w:rFonts w:eastAsia="Times New Roman"/>
                <w:sz w:val="28"/>
                <w:szCs w:val="28"/>
              </w:rPr>
              <w:t>имеются по всем направлениям</w:t>
            </w:r>
          </w:p>
        </w:tc>
      </w:tr>
    </w:tbl>
    <w:p w:rsidR="00AB3D5C" w:rsidRPr="00BD65AD" w:rsidRDefault="00AB3D5C" w:rsidP="004E69BC">
      <w:pPr>
        <w:pStyle w:val="a4"/>
        <w:rPr>
          <w:rFonts w:eastAsia="Times New Roman"/>
          <w:sz w:val="28"/>
          <w:szCs w:val="28"/>
        </w:rPr>
      </w:pPr>
    </w:p>
    <w:p w:rsidR="00E90FA2" w:rsidRPr="00BD65AD" w:rsidRDefault="00BD65AD" w:rsidP="001351D4">
      <w:pPr>
        <w:spacing w:line="237" w:lineRule="auto"/>
        <w:ind w:right="120" w:firstLine="720"/>
        <w:jc w:val="both"/>
        <w:rPr>
          <w:sz w:val="28"/>
          <w:szCs w:val="28"/>
        </w:rPr>
      </w:pPr>
      <w:r w:rsidRPr="00BD65AD">
        <w:rPr>
          <w:rFonts w:eastAsia="Times New Roman"/>
          <w:i/>
          <w:iCs/>
          <w:sz w:val="28"/>
          <w:szCs w:val="28"/>
          <w:u w:val="single"/>
        </w:rPr>
        <w:t>Вывод: ДОУ зарегистрировано и функционирует в соответствии с нормативными документами в сфере образования РФ. Муниципальное задание по наполняемости учреждения детьми выполняется.</w:t>
      </w:r>
    </w:p>
    <w:p w:rsidR="000D7594" w:rsidRDefault="000D7594">
      <w:pPr>
        <w:spacing w:line="203" w:lineRule="exact"/>
        <w:rPr>
          <w:sz w:val="28"/>
          <w:szCs w:val="28"/>
        </w:rPr>
      </w:pPr>
    </w:p>
    <w:p w:rsidR="00846117" w:rsidRPr="00BD65AD" w:rsidRDefault="00846117">
      <w:pPr>
        <w:spacing w:line="203" w:lineRule="exact"/>
        <w:rPr>
          <w:sz w:val="28"/>
          <w:szCs w:val="28"/>
        </w:rPr>
      </w:pPr>
    </w:p>
    <w:p w:rsidR="00E90FA2" w:rsidRPr="004E4C20" w:rsidRDefault="000366FE" w:rsidP="004E4C20">
      <w:pPr>
        <w:spacing w:line="276" w:lineRule="auto"/>
        <w:ind w:firstLine="709"/>
        <w:jc w:val="center"/>
        <w:rPr>
          <w:sz w:val="28"/>
          <w:szCs w:val="28"/>
        </w:rPr>
      </w:pPr>
      <w:r w:rsidRPr="004E4C20">
        <w:rPr>
          <w:rFonts w:eastAsia="Times New Roman"/>
          <w:b/>
          <w:bCs/>
          <w:sz w:val="28"/>
          <w:szCs w:val="28"/>
        </w:rPr>
        <w:t>II. Оценка образовательной деятельности</w:t>
      </w:r>
    </w:p>
    <w:p w:rsidR="00E90FA2" w:rsidRPr="004E4C20" w:rsidRDefault="000366FE" w:rsidP="004E4C20">
      <w:pPr>
        <w:spacing w:line="276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 xml:space="preserve">Образовательная деятельность в Детском саду организована в соответствии с Федеральным законом от 29.12.2012 № 273-ФЗ «Об образовании </w:t>
      </w:r>
      <w:r w:rsidRPr="004E4C20">
        <w:rPr>
          <w:rFonts w:eastAsia="Times New Roman"/>
          <w:sz w:val="28"/>
          <w:szCs w:val="28"/>
        </w:rPr>
        <w:lastRenderedPageBreak/>
        <w:t>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E90FA2" w:rsidRPr="004E4C20" w:rsidRDefault="000366FE" w:rsidP="004E4C20">
      <w:pPr>
        <w:spacing w:line="276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Образовательная деятельность ведется на основании утвержденной основной образовательной программы дошкольного образования (ООП ДО</w:t>
      </w:r>
      <w:r w:rsidR="00F002EF" w:rsidRPr="004E4C20">
        <w:rPr>
          <w:rFonts w:eastAsia="Times New Roman"/>
          <w:sz w:val="28"/>
          <w:szCs w:val="28"/>
        </w:rPr>
        <w:t>)</w:t>
      </w:r>
      <w:r w:rsidRPr="004E4C20">
        <w:rPr>
          <w:rFonts w:eastAsia="Times New Roman"/>
          <w:color w:val="FF0000"/>
          <w:sz w:val="28"/>
          <w:szCs w:val="28"/>
        </w:rPr>
        <w:t>,</w:t>
      </w:r>
      <w:r w:rsidRPr="004E4C20">
        <w:rPr>
          <w:rFonts w:eastAsia="Times New Roman"/>
          <w:sz w:val="28"/>
          <w:szCs w:val="28"/>
        </w:rPr>
        <w:t xml:space="preserve"> АООП для детей с ТНР</w:t>
      </w:r>
      <w:r w:rsidR="00F002EF" w:rsidRPr="004E4C20">
        <w:rPr>
          <w:rFonts w:eastAsia="Times New Roman"/>
          <w:sz w:val="28"/>
          <w:szCs w:val="28"/>
        </w:rPr>
        <w:t>)</w:t>
      </w:r>
      <w:r w:rsidRPr="004E4C20">
        <w:rPr>
          <w:rFonts w:eastAsia="Times New Roman"/>
          <w:sz w:val="28"/>
          <w:szCs w:val="28"/>
        </w:rPr>
        <w:t>, которые составлены в соответствии с ФГОС дошкольного образования, с учетом примерных образовательных программ, санитарно-эпидемиологическими правилами и нормативами, с учетом недельной нагрузки и направлена на формирование общей культуры воспитанников, развитие физических, интеллектуальных, нравственных, эстетических и личностных качеств с учётом</w:t>
      </w:r>
      <w:r w:rsidR="00F002EF" w:rsidRPr="004E4C20">
        <w:rPr>
          <w:rFonts w:eastAsia="Times New Roman"/>
          <w:sz w:val="28"/>
          <w:szCs w:val="28"/>
        </w:rPr>
        <w:t xml:space="preserve"> </w:t>
      </w:r>
      <w:r w:rsidRPr="004E4C20">
        <w:rPr>
          <w:rFonts w:eastAsia="Times New Roman"/>
          <w:sz w:val="28"/>
          <w:szCs w:val="28"/>
        </w:rPr>
        <w:t>возрастных и индивидуальных особенностей, формирование предпосылок учебной деятельности, сохранение и укрепление здоровья детей дошкольного возраста.</w:t>
      </w:r>
    </w:p>
    <w:p w:rsidR="00E90FA2" w:rsidRPr="004E4C20" w:rsidRDefault="000366FE" w:rsidP="004E4C20">
      <w:pPr>
        <w:spacing w:line="276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Образовательная деятельность ведётся на русском языке, в очной форме, нормативный срок обучения 4 года, уровень образования – дошкольное общее образование.</w:t>
      </w:r>
    </w:p>
    <w:p w:rsidR="00E90FA2" w:rsidRPr="004E4C20" w:rsidRDefault="00E90FA2" w:rsidP="002D4C7E">
      <w:pPr>
        <w:spacing w:line="273" w:lineRule="exact"/>
        <w:ind w:firstLine="709"/>
        <w:jc w:val="center"/>
        <w:rPr>
          <w:sz w:val="28"/>
          <w:szCs w:val="28"/>
        </w:rPr>
      </w:pPr>
    </w:p>
    <w:p w:rsidR="00880E33" w:rsidRPr="004E4C20" w:rsidRDefault="00880E33" w:rsidP="002D4C7E">
      <w:pPr>
        <w:ind w:firstLine="709"/>
        <w:jc w:val="center"/>
        <w:rPr>
          <w:sz w:val="28"/>
          <w:szCs w:val="28"/>
        </w:rPr>
      </w:pPr>
      <w:r w:rsidRPr="004E4C20">
        <w:rPr>
          <w:rFonts w:eastAsia="Times New Roman"/>
          <w:b/>
          <w:bCs/>
          <w:sz w:val="28"/>
          <w:szCs w:val="28"/>
        </w:rPr>
        <w:t>Коллектив МАДОУ «Детский сад № 252» осуществляет инновационную и</w:t>
      </w:r>
      <w:r w:rsidR="004E4C20">
        <w:rPr>
          <w:rFonts w:eastAsia="Times New Roman"/>
          <w:b/>
          <w:bCs/>
          <w:sz w:val="28"/>
          <w:szCs w:val="28"/>
        </w:rPr>
        <w:t xml:space="preserve"> </w:t>
      </w:r>
      <w:r w:rsidRPr="004E4C20">
        <w:rPr>
          <w:rFonts w:eastAsia="Times New Roman"/>
          <w:b/>
          <w:bCs/>
          <w:sz w:val="28"/>
          <w:szCs w:val="28"/>
        </w:rPr>
        <w:t>экспериментальную деятельность по следующим направлениям:</w:t>
      </w:r>
    </w:p>
    <w:p w:rsidR="00880E33" w:rsidRPr="002D4C7E" w:rsidRDefault="00880E33" w:rsidP="002D4C7E">
      <w:pPr>
        <w:pStyle w:val="a4"/>
        <w:numPr>
          <w:ilvl w:val="0"/>
          <w:numId w:val="24"/>
        </w:numPr>
        <w:ind w:left="0" w:firstLine="709"/>
        <w:jc w:val="both"/>
        <w:rPr>
          <w:sz w:val="28"/>
          <w:szCs w:val="28"/>
        </w:rPr>
      </w:pPr>
      <w:r w:rsidRPr="004E4C20">
        <w:rPr>
          <w:sz w:val="28"/>
          <w:szCs w:val="28"/>
        </w:rPr>
        <w:t>Городская инновационная площадка по теме: «Развитие познавательных психических процессов детей старшего дошкольного возраста средствами мультимодальных арт-технологий» (Приказ №812 УО ИКМО г. Казани от 25.10.2018 г.);</w:t>
      </w:r>
    </w:p>
    <w:p w:rsidR="00880E33" w:rsidRPr="002D4C7E" w:rsidRDefault="00880E33" w:rsidP="002D4C7E">
      <w:pPr>
        <w:pStyle w:val="a4"/>
        <w:numPr>
          <w:ilvl w:val="0"/>
          <w:numId w:val="24"/>
        </w:numPr>
        <w:ind w:left="0" w:firstLine="709"/>
        <w:jc w:val="both"/>
        <w:rPr>
          <w:rFonts w:cs="Courier New"/>
          <w:sz w:val="28"/>
          <w:szCs w:val="28"/>
        </w:rPr>
      </w:pPr>
      <w:r w:rsidRPr="004E4C20">
        <w:rPr>
          <w:rFonts w:cs="Courier New"/>
          <w:sz w:val="28"/>
          <w:szCs w:val="28"/>
        </w:rPr>
        <w:t>Экспериментальная творческая группа педагогов ЦПТ им. К. Д. Ушинского, тема экспериментального исследования «Руководство и контроль за организацией инновационной деятельности в ДОУ», тема работы «Сайт ДОО как средство повышения методической культуры педагогов», свидетельство № 5554-Дц, экспертное заключение от 25.09.2019г.;</w:t>
      </w:r>
    </w:p>
    <w:p w:rsidR="00880E33" w:rsidRPr="002D4C7E" w:rsidRDefault="00880E33" w:rsidP="002D4C7E">
      <w:pPr>
        <w:pStyle w:val="a4"/>
        <w:numPr>
          <w:ilvl w:val="0"/>
          <w:numId w:val="24"/>
        </w:numPr>
        <w:ind w:left="0" w:firstLine="709"/>
        <w:jc w:val="both"/>
        <w:rPr>
          <w:sz w:val="28"/>
          <w:szCs w:val="28"/>
        </w:rPr>
      </w:pPr>
      <w:r w:rsidRPr="004E4C20">
        <w:rPr>
          <w:sz w:val="28"/>
          <w:szCs w:val="28"/>
        </w:rPr>
        <w:t>Стажировочная площадка в рамках программ повышения квалификации  педагогов-психологов по теме: «Арт-технологии в практике помогающих профессий: мультимодальный подход» НОУ ДПО «ЦСГО» Договор о сетевом взаимодействии №10 от 12.03.2018г. с НОУ ДПО «ЦСГО»;</w:t>
      </w:r>
    </w:p>
    <w:p w:rsidR="00E90FA2" w:rsidRDefault="00880E33" w:rsidP="002D4C7E">
      <w:pPr>
        <w:pStyle w:val="a4"/>
        <w:numPr>
          <w:ilvl w:val="0"/>
          <w:numId w:val="24"/>
        </w:numPr>
        <w:ind w:left="0" w:firstLine="709"/>
        <w:jc w:val="both"/>
        <w:rPr>
          <w:sz w:val="28"/>
          <w:szCs w:val="28"/>
        </w:rPr>
      </w:pPr>
      <w:r w:rsidRPr="004E4C20">
        <w:rPr>
          <w:sz w:val="28"/>
          <w:szCs w:val="28"/>
        </w:rPr>
        <w:t xml:space="preserve">Стажировочная площадка в рамках практики студентов ФГАО ВО К(П)ФУ Института психологии и образования (КФУ). (Приказ МО и Н РТ № под-2136/17 от 29.12.2017 «Об организации  стажировочных площадок»). </w:t>
      </w:r>
    </w:p>
    <w:p w:rsidR="00E90FA2" w:rsidRPr="004E4C20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Структура образовательного учреждения:</w:t>
      </w:r>
    </w:p>
    <w:p w:rsidR="00E90FA2" w:rsidRPr="004E4C20" w:rsidRDefault="0059438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5539B">
        <w:rPr>
          <w:rFonts w:eastAsia="Times New Roman"/>
          <w:sz w:val="28"/>
          <w:szCs w:val="28"/>
        </w:rPr>
        <w:t xml:space="preserve">*плановое количество мест в детском саду – 311, муниципальное задание на 320 детей </w:t>
      </w:r>
      <w:r w:rsidR="000366FE" w:rsidRPr="004E4C20">
        <w:rPr>
          <w:rFonts w:eastAsia="Times New Roman"/>
          <w:sz w:val="28"/>
          <w:szCs w:val="28"/>
        </w:rPr>
        <w:t xml:space="preserve">(детей с ОВЗ – </w:t>
      </w:r>
      <w:r w:rsidR="000D7594" w:rsidRPr="004E4C20">
        <w:rPr>
          <w:rFonts w:eastAsia="Times New Roman"/>
          <w:sz w:val="28"/>
          <w:szCs w:val="28"/>
        </w:rPr>
        <w:t>2</w:t>
      </w:r>
      <w:r w:rsidR="001351D4" w:rsidRPr="004E4C20">
        <w:rPr>
          <w:rFonts w:eastAsia="Times New Roman"/>
          <w:sz w:val="28"/>
          <w:szCs w:val="28"/>
        </w:rPr>
        <w:t>3</w:t>
      </w:r>
      <w:r w:rsidR="000366FE" w:rsidRPr="004E4C20">
        <w:rPr>
          <w:rFonts w:eastAsia="Times New Roman"/>
          <w:sz w:val="28"/>
          <w:szCs w:val="28"/>
        </w:rPr>
        <w:t xml:space="preserve">, из них </w:t>
      </w:r>
      <w:r w:rsidR="00B86D53" w:rsidRPr="004E4C20">
        <w:rPr>
          <w:rFonts w:eastAsia="Times New Roman"/>
          <w:sz w:val="28"/>
          <w:szCs w:val="28"/>
        </w:rPr>
        <w:t>3</w:t>
      </w:r>
      <w:r w:rsidR="000366FE" w:rsidRPr="004E4C20">
        <w:rPr>
          <w:rFonts w:eastAsia="Times New Roman"/>
          <w:sz w:val="28"/>
          <w:szCs w:val="28"/>
        </w:rPr>
        <w:t xml:space="preserve"> ребенка-инвалида). *общеобразовательных – </w:t>
      </w:r>
      <w:r w:rsidR="000D7594" w:rsidRPr="004E4C20">
        <w:rPr>
          <w:rFonts w:eastAsia="Times New Roman"/>
          <w:sz w:val="28"/>
          <w:szCs w:val="28"/>
        </w:rPr>
        <w:t>1</w:t>
      </w:r>
      <w:r w:rsidR="001A68D1" w:rsidRPr="004E4C20">
        <w:rPr>
          <w:rFonts w:eastAsia="Times New Roman"/>
          <w:sz w:val="28"/>
          <w:szCs w:val="28"/>
        </w:rPr>
        <w:t>3</w:t>
      </w:r>
      <w:r w:rsidR="000366FE" w:rsidRPr="004E4C20">
        <w:rPr>
          <w:rFonts w:eastAsia="Times New Roman"/>
          <w:sz w:val="28"/>
          <w:szCs w:val="28"/>
        </w:rPr>
        <w:t xml:space="preserve"> групп;</w:t>
      </w:r>
      <w:r w:rsidR="000D7594" w:rsidRPr="004E4C20">
        <w:rPr>
          <w:rFonts w:eastAsia="Times New Roman"/>
          <w:sz w:val="28"/>
          <w:szCs w:val="28"/>
        </w:rPr>
        <w:t xml:space="preserve"> *комбинированны</w:t>
      </w:r>
      <w:r w:rsidR="001A68D1" w:rsidRPr="004E4C20">
        <w:rPr>
          <w:rFonts w:eastAsia="Times New Roman"/>
          <w:sz w:val="28"/>
          <w:szCs w:val="28"/>
        </w:rPr>
        <w:t>х</w:t>
      </w:r>
      <w:r w:rsidR="000D7594" w:rsidRPr="004E4C20">
        <w:rPr>
          <w:rFonts w:eastAsia="Times New Roman"/>
          <w:sz w:val="28"/>
          <w:szCs w:val="28"/>
        </w:rPr>
        <w:t xml:space="preserve"> – </w:t>
      </w:r>
      <w:r w:rsidR="001A68D1" w:rsidRPr="004E4C20">
        <w:rPr>
          <w:rFonts w:eastAsia="Times New Roman"/>
          <w:sz w:val="28"/>
          <w:szCs w:val="28"/>
        </w:rPr>
        <w:t>2</w:t>
      </w:r>
      <w:r w:rsidR="000D7594" w:rsidRPr="004E4C20">
        <w:rPr>
          <w:rFonts w:eastAsia="Times New Roman"/>
          <w:sz w:val="28"/>
          <w:szCs w:val="28"/>
        </w:rPr>
        <w:t xml:space="preserve"> групп</w:t>
      </w:r>
      <w:r w:rsidR="001A68D1" w:rsidRPr="004E4C20">
        <w:rPr>
          <w:rFonts w:eastAsia="Times New Roman"/>
          <w:sz w:val="28"/>
          <w:szCs w:val="28"/>
        </w:rPr>
        <w:t>ы</w:t>
      </w:r>
    </w:p>
    <w:p w:rsidR="00E90FA2" w:rsidRPr="004E4C20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lastRenderedPageBreak/>
        <w:t>Ежегодно проводится (с согласия родителей/ законных представителей) обследование воспитанников подготовительных к школе групп по выявлению уровня психологической готовности к обучению в школе.</w:t>
      </w:r>
    </w:p>
    <w:p w:rsidR="00E90FA2" w:rsidRPr="004E4C20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 xml:space="preserve">Всего было обследовано </w:t>
      </w:r>
      <w:r w:rsidR="00A633B7" w:rsidRPr="004E4C20">
        <w:rPr>
          <w:rFonts w:eastAsia="Times New Roman"/>
          <w:sz w:val="28"/>
          <w:szCs w:val="28"/>
        </w:rPr>
        <w:t>48</w:t>
      </w:r>
      <w:r w:rsidRPr="004E4C20">
        <w:rPr>
          <w:rFonts w:eastAsia="Times New Roman"/>
          <w:sz w:val="28"/>
          <w:szCs w:val="28"/>
        </w:rPr>
        <w:t xml:space="preserve"> выпускника.</w:t>
      </w:r>
    </w:p>
    <w:p w:rsidR="00E90FA2" w:rsidRPr="004E4C20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Уровень психологической готовности определялся в двух аспектах – личностной и интеллектуальной готовности к школе.</w:t>
      </w:r>
    </w:p>
    <w:p w:rsidR="00E90FA2" w:rsidRPr="004E4C20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Для обследования используется комплекс стандартизированных психодиагностических методик для детей старшего дошкольного возраста, позволяющий разносторонне оценить уровень психологической готовности ребенка к обучению в школе, выявить особенности его развития и соответствие возрастным психологическим нормам и целевым ориентирам ФГОС ДО.</w:t>
      </w:r>
    </w:p>
    <w:p w:rsidR="00E90FA2" w:rsidRPr="004E4C20" w:rsidRDefault="000366FE" w:rsidP="002D4C7E">
      <w:pPr>
        <w:numPr>
          <w:ilvl w:val="0"/>
          <w:numId w:val="6"/>
        </w:numPr>
        <w:tabs>
          <w:tab w:val="left" w:pos="1131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соответствии с психологической структурой деятельности (Эльконин Д.Б.) в структуре готовности выделены пять блоков учебно-важных качеств:</w:t>
      </w:r>
    </w:p>
    <w:p w:rsidR="00AA5256" w:rsidRDefault="00AA5256" w:rsidP="00AA5256">
      <w:pPr>
        <w:tabs>
          <w:tab w:val="left" w:pos="1131"/>
        </w:tabs>
        <w:spacing w:line="266" w:lineRule="auto"/>
        <w:ind w:right="40"/>
        <w:rPr>
          <w:rFonts w:eastAsia="Times New Roman"/>
          <w:sz w:val="24"/>
          <w:szCs w:val="24"/>
        </w:rPr>
      </w:pPr>
    </w:p>
    <w:tbl>
      <w:tblPr>
        <w:tblStyle w:val="a5"/>
        <w:tblW w:w="0" w:type="auto"/>
        <w:tblInd w:w="250" w:type="dxa"/>
        <w:tblLook w:val="04A0" w:firstRow="1" w:lastRow="0" w:firstColumn="1" w:lastColumn="0" w:noHBand="0" w:noVBand="1"/>
      </w:tblPr>
      <w:tblGrid>
        <w:gridCol w:w="657"/>
        <w:gridCol w:w="5125"/>
        <w:gridCol w:w="3578"/>
      </w:tblGrid>
      <w:tr w:rsidR="00AA5256" w:rsidTr="00D82A29">
        <w:tc>
          <w:tcPr>
            <w:tcW w:w="657" w:type="dxa"/>
            <w:vAlign w:val="center"/>
          </w:tcPr>
          <w:p w:rsidR="00AA5256" w:rsidRPr="00D82A29" w:rsidRDefault="00AA5256" w:rsidP="00AA5256">
            <w:pPr>
              <w:tabs>
                <w:tab w:val="left" w:pos="1131"/>
              </w:tabs>
              <w:spacing w:line="266" w:lineRule="auto"/>
              <w:ind w:right="4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D82A29">
              <w:rPr>
                <w:rFonts w:eastAsia="Times New Roman"/>
                <w:b/>
                <w:sz w:val="28"/>
                <w:szCs w:val="28"/>
              </w:rPr>
              <w:t>№</w:t>
            </w:r>
          </w:p>
          <w:p w:rsidR="00AA5256" w:rsidRPr="00D82A29" w:rsidRDefault="00AA5256" w:rsidP="00AA5256">
            <w:pPr>
              <w:tabs>
                <w:tab w:val="left" w:pos="1131"/>
              </w:tabs>
              <w:spacing w:line="266" w:lineRule="auto"/>
              <w:ind w:right="4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D82A29">
              <w:rPr>
                <w:rFonts w:eastAsia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297" w:type="dxa"/>
            <w:vAlign w:val="center"/>
          </w:tcPr>
          <w:p w:rsidR="00AA5256" w:rsidRPr="00D82A29" w:rsidRDefault="00AA5256" w:rsidP="00AA5256">
            <w:pPr>
              <w:tabs>
                <w:tab w:val="left" w:pos="1131"/>
              </w:tabs>
              <w:spacing w:line="266" w:lineRule="auto"/>
              <w:ind w:right="4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D82A29">
              <w:rPr>
                <w:rFonts w:eastAsia="Times New Roman"/>
                <w:b/>
                <w:sz w:val="28"/>
                <w:szCs w:val="28"/>
              </w:rPr>
              <w:t>Функциональный блок</w:t>
            </w:r>
          </w:p>
        </w:tc>
        <w:tc>
          <w:tcPr>
            <w:tcW w:w="3685" w:type="dxa"/>
            <w:vAlign w:val="center"/>
          </w:tcPr>
          <w:p w:rsidR="00AA5256" w:rsidRPr="00D82A29" w:rsidRDefault="00AA5256" w:rsidP="00AA5256">
            <w:pPr>
              <w:tabs>
                <w:tab w:val="left" w:pos="1131"/>
              </w:tabs>
              <w:spacing w:line="266" w:lineRule="auto"/>
              <w:ind w:right="4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D82A29">
              <w:rPr>
                <w:rFonts w:eastAsia="Times New Roman"/>
                <w:b/>
                <w:sz w:val="28"/>
                <w:szCs w:val="28"/>
              </w:rPr>
              <w:t>Учебно-важное качество</w:t>
            </w:r>
          </w:p>
        </w:tc>
      </w:tr>
      <w:tr w:rsidR="00AA5256" w:rsidTr="00D82A29">
        <w:tc>
          <w:tcPr>
            <w:tcW w:w="657" w:type="dxa"/>
          </w:tcPr>
          <w:p w:rsidR="00AA5256" w:rsidRPr="00D82A29" w:rsidRDefault="00AA5256" w:rsidP="00AA5256">
            <w:pPr>
              <w:tabs>
                <w:tab w:val="left" w:pos="1131"/>
              </w:tabs>
              <w:spacing w:line="266" w:lineRule="auto"/>
              <w:ind w:right="40"/>
              <w:rPr>
                <w:rFonts w:eastAsia="Times New Roman"/>
                <w:sz w:val="28"/>
                <w:szCs w:val="28"/>
              </w:rPr>
            </w:pPr>
            <w:r w:rsidRPr="00D82A29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5297" w:type="dxa"/>
            <w:vAlign w:val="bottom"/>
          </w:tcPr>
          <w:p w:rsidR="00AA5256" w:rsidRPr="00D82A29" w:rsidRDefault="00AA5256" w:rsidP="0069325D">
            <w:pPr>
              <w:spacing w:line="258" w:lineRule="exact"/>
              <w:ind w:left="80"/>
              <w:rPr>
                <w:sz w:val="28"/>
                <w:szCs w:val="28"/>
              </w:rPr>
            </w:pPr>
            <w:r w:rsidRPr="00D82A29">
              <w:rPr>
                <w:rFonts w:eastAsia="Times New Roman"/>
                <w:sz w:val="28"/>
                <w:szCs w:val="28"/>
              </w:rPr>
              <w:t>Личностно-мотивационный</w:t>
            </w:r>
          </w:p>
        </w:tc>
        <w:tc>
          <w:tcPr>
            <w:tcW w:w="3685" w:type="dxa"/>
            <w:vAlign w:val="bottom"/>
          </w:tcPr>
          <w:p w:rsidR="00AA5256" w:rsidRPr="00D82A29" w:rsidRDefault="00AA5256" w:rsidP="0069325D">
            <w:pPr>
              <w:rPr>
                <w:sz w:val="28"/>
                <w:szCs w:val="28"/>
              </w:rPr>
            </w:pPr>
            <w:r w:rsidRPr="00D82A29">
              <w:rPr>
                <w:sz w:val="28"/>
                <w:szCs w:val="28"/>
              </w:rPr>
              <w:t xml:space="preserve">Мотивы учения </w:t>
            </w:r>
          </w:p>
        </w:tc>
      </w:tr>
      <w:tr w:rsidR="00AA5256" w:rsidTr="00D82A29">
        <w:tc>
          <w:tcPr>
            <w:tcW w:w="657" w:type="dxa"/>
          </w:tcPr>
          <w:p w:rsidR="00AA5256" w:rsidRPr="00D82A29" w:rsidRDefault="00AA5256" w:rsidP="00AA5256">
            <w:pPr>
              <w:tabs>
                <w:tab w:val="left" w:pos="1131"/>
              </w:tabs>
              <w:spacing w:line="266" w:lineRule="auto"/>
              <w:ind w:right="40"/>
              <w:rPr>
                <w:rFonts w:eastAsia="Times New Roman"/>
                <w:sz w:val="28"/>
                <w:szCs w:val="28"/>
              </w:rPr>
            </w:pPr>
            <w:r w:rsidRPr="00D82A29"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5297" w:type="dxa"/>
            <w:vAlign w:val="bottom"/>
          </w:tcPr>
          <w:p w:rsidR="00AA5256" w:rsidRPr="00D82A29" w:rsidRDefault="00AA5256" w:rsidP="0069325D">
            <w:pPr>
              <w:rPr>
                <w:sz w:val="28"/>
                <w:szCs w:val="28"/>
              </w:rPr>
            </w:pPr>
            <w:r w:rsidRPr="00D82A29">
              <w:rPr>
                <w:rFonts w:eastAsia="Times New Roman"/>
                <w:sz w:val="28"/>
                <w:szCs w:val="28"/>
              </w:rPr>
              <w:t>Представление о целях деятельности</w:t>
            </w:r>
          </w:p>
        </w:tc>
        <w:tc>
          <w:tcPr>
            <w:tcW w:w="3685" w:type="dxa"/>
            <w:vAlign w:val="bottom"/>
          </w:tcPr>
          <w:p w:rsidR="00AA5256" w:rsidRPr="00D82A29" w:rsidRDefault="00AA5256" w:rsidP="0069325D">
            <w:pPr>
              <w:rPr>
                <w:sz w:val="28"/>
                <w:szCs w:val="28"/>
              </w:rPr>
            </w:pPr>
            <w:r w:rsidRPr="00D82A29">
              <w:rPr>
                <w:rFonts w:eastAsia="Times New Roman"/>
                <w:sz w:val="28"/>
                <w:szCs w:val="28"/>
              </w:rPr>
              <w:t>Принятие учебной задачи</w:t>
            </w:r>
          </w:p>
        </w:tc>
      </w:tr>
      <w:tr w:rsidR="00AA5256" w:rsidTr="00D82A29">
        <w:tc>
          <w:tcPr>
            <w:tcW w:w="657" w:type="dxa"/>
          </w:tcPr>
          <w:p w:rsidR="00AA5256" w:rsidRPr="00D82A29" w:rsidRDefault="00AA5256" w:rsidP="00AA5256">
            <w:pPr>
              <w:tabs>
                <w:tab w:val="left" w:pos="1131"/>
              </w:tabs>
              <w:spacing w:line="266" w:lineRule="auto"/>
              <w:ind w:right="40"/>
              <w:rPr>
                <w:rFonts w:eastAsia="Times New Roman"/>
                <w:sz w:val="28"/>
                <w:szCs w:val="28"/>
              </w:rPr>
            </w:pPr>
            <w:r w:rsidRPr="00D82A29"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5297" w:type="dxa"/>
            <w:vAlign w:val="bottom"/>
          </w:tcPr>
          <w:p w:rsidR="00AA5256" w:rsidRPr="00D82A29" w:rsidRDefault="00AA5256" w:rsidP="0069325D">
            <w:pPr>
              <w:spacing w:line="258" w:lineRule="exact"/>
              <w:ind w:left="80"/>
              <w:rPr>
                <w:sz w:val="28"/>
                <w:szCs w:val="28"/>
              </w:rPr>
            </w:pPr>
            <w:r w:rsidRPr="00D82A29">
              <w:rPr>
                <w:sz w:val="28"/>
                <w:szCs w:val="28"/>
              </w:rPr>
              <w:t>Представления о содержании и способах выполнения учебной деятельности</w:t>
            </w:r>
          </w:p>
        </w:tc>
        <w:tc>
          <w:tcPr>
            <w:tcW w:w="3685" w:type="dxa"/>
            <w:vAlign w:val="bottom"/>
          </w:tcPr>
          <w:p w:rsidR="00AA5256" w:rsidRPr="00D82A29" w:rsidRDefault="00AA5256" w:rsidP="0069325D">
            <w:pPr>
              <w:spacing w:line="260" w:lineRule="exact"/>
              <w:ind w:left="80"/>
              <w:rPr>
                <w:rFonts w:eastAsia="Times New Roman"/>
                <w:sz w:val="28"/>
                <w:szCs w:val="28"/>
              </w:rPr>
            </w:pPr>
            <w:r w:rsidRPr="00D82A29">
              <w:rPr>
                <w:rFonts w:eastAsia="Times New Roman"/>
                <w:sz w:val="28"/>
                <w:szCs w:val="28"/>
              </w:rPr>
              <w:t>Графические навыки</w:t>
            </w:r>
          </w:p>
          <w:p w:rsidR="00AA5256" w:rsidRPr="00D82A29" w:rsidRDefault="00AA5256" w:rsidP="0069325D">
            <w:pPr>
              <w:spacing w:line="260" w:lineRule="exact"/>
              <w:ind w:left="80"/>
              <w:rPr>
                <w:sz w:val="28"/>
                <w:szCs w:val="28"/>
              </w:rPr>
            </w:pPr>
            <w:r w:rsidRPr="00D82A29">
              <w:rPr>
                <w:rFonts w:eastAsia="Times New Roman"/>
                <w:sz w:val="28"/>
                <w:szCs w:val="28"/>
              </w:rPr>
              <w:t>Зрительный анализ</w:t>
            </w:r>
          </w:p>
        </w:tc>
      </w:tr>
      <w:tr w:rsidR="00AA5256" w:rsidTr="00D82A29">
        <w:tc>
          <w:tcPr>
            <w:tcW w:w="657" w:type="dxa"/>
          </w:tcPr>
          <w:p w:rsidR="00AA5256" w:rsidRPr="00D82A29" w:rsidRDefault="00AA5256" w:rsidP="00AA5256">
            <w:pPr>
              <w:tabs>
                <w:tab w:val="left" w:pos="1131"/>
              </w:tabs>
              <w:spacing w:line="266" w:lineRule="auto"/>
              <w:ind w:right="40"/>
              <w:rPr>
                <w:rFonts w:eastAsia="Times New Roman"/>
                <w:sz w:val="28"/>
                <w:szCs w:val="28"/>
              </w:rPr>
            </w:pPr>
            <w:r w:rsidRPr="00D82A29"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5297" w:type="dxa"/>
          </w:tcPr>
          <w:p w:rsidR="00AA5256" w:rsidRPr="00D82A29" w:rsidRDefault="00AA5256" w:rsidP="00AA5256">
            <w:pPr>
              <w:tabs>
                <w:tab w:val="left" w:pos="1131"/>
              </w:tabs>
              <w:spacing w:line="266" w:lineRule="auto"/>
              <w:ind w:right="40"/>
              <w:rPr>
                <w:rFonts w:eastAsia="Times New Roman"/>
                <w:sz w:val="28"/>
                <w:szCs w:val="28"/>
              </w:rPr>
            </w:pPr>
            <w:r w:rsidRPr="00D82A29">
              <w:rPr>
                <w:rFonts w:eastAsia="Times New Roman"/>
                <w:sz w:val="28"/>
                <w:szCs w:val="28"/>
              </w:rPr>
              <w:t>Информационная основа деятельности (познавательные процессы)</w:t>
            </w:r>
          </w:p>
        </w:tc>
        <w:tc>
          <w:tcPr>
            <w:tcW w:w="3685" w:type="dxa"/>
            <w:vAlign w:val="bottom"/>
          </w:tcPr>
          <w:p w:rsidR="00AA5256" w:rsidRPr="00D82A29" w:rsidRDefault="00AA5256" w:rsidP="0069325D">
            <w:pPr>
              <w:ind w:left="80"/>
              <w:rPr>
                <w:sz w:val="28"/>
                <w:szCs w:val="28"/>
              </w:rPr>
            </w:pPr>
            <w:r w:rsidRPr="00D82A29">
              <w:rPr>
                <w:sz w:val="28"/>
                <w:szCs w:val="28"/>
              </w:rPr>
              <w:t>Уровень разви</w:t>
            </w:r>
            <w:r w:rsidR="00D82A29">
              <w:rPr>
                <w:sz w:val="28"/>
                <w:szCs w:val="28"/>
              </w:rPr>
              <w:t>т</w:t>
            </w:r>
            <w:r w:rsidRPr="00D82A29">
              <w:rPr>
                <w:sz w:val="28"/>
                <w:szCs w:val="28"/>
              </w:rPr>
              <w:t>ия:</w:t>
            </w:r>
          </w:p>
          <w:p w:rsidR="00AA5256" w:rsidRPr="00D82A29" w:rsidRDefault="00AA5256" w:rsidP="0069325D">
            <w:pPr>
              <w:ind w:left="80"/>
              <w:rPr>
                <w:sz w:val="28"/>
                <w:szCs w:val="28"/>
              </w:rPr>
            </w:pPr>
            <w:r w:rsidRPr="00D82A29">
              <w:rPr>
                <w:sz w:val="28"/>
                <w:szCs w:val="28"/>
              </w:rPr>
              <w:t xml:space="preserve">Восприятие </w:t>
            </w:r>
          </w:p>
          <w:p w:rsidR="00AA5256" w:rsidRPr="00D82A29" w:rsidRDefault="00AA5256" w:rsidP="0069325D">
            <w:pPr>
              <w:ind w:left="80"/>
              <w:rPr>
                <w:sz w:val="28"/>
                <w:szCs w:val="28"/>
              </w:rPr>
            </w:pPr>
            <w:r w:rsidRPr="00D82A29">
              <w:rPr>
                <w:sz w:val="28"/>
                <w:szCs w:val="28"/>
              </w:rPr>
              <w:t>Память</w:t>
            </w:r>
          </w:p>
          <w:p w:rsidR="00AA5256" w:rsidRPr="00D82A29" w:rsidRDefault="00AA5256" w:rsidP="0069325D">
            <w:pPr>
              <w:ind w:left="80"/>
              <w:rPr>
                <w:sz w:val="28"/>
                <w:szCs w:val="28"/>
              </w:rPr>
            </w:pPr>
            <w:r w:rsidRPr="00D82A29">
              <w:rPr>
                <w:sz w:val="28"/>
                <w:szCs w:val="28"/>
              </w:rPr>
              <w:t>Внимание</w:t>
            </w:r>
          </w:p>
          <w:p w:rsidR="00AA5256" w:rsidRPr="00D82A29" w:rsidRDefault="00AA5256" w:rsidP="0069325D">
            <w:pPr>
              <w:ind w:left="80"/>
              <w:rPr>
                <w:sz w:val="28"/>
                <w:szCs w:val="28"/>
              </w:rPr>
            </w:pPr>
            <w:r w:rsidRPr="00D82A29">
              <w:rPr>
                <w:sz w:val="28"/>
                <w:szCs w:val="28"/>
              </w:rPr>
              <w:t xml:space="preserve">Воображение </w:t>
            </w:r>
          </w:p>
          <w:p w:rsidR="00AA5256" w:rsidRPr="00D82A29" w:rsidRDefault="00AA5256" w:rsidP="0069325D">
            <w:pPr>
              <w:ind w:left="80"/>
              <w:rPr>
                <w:sz w:val="28"/>
                <w:szCs w:val="28"/>
              </w:rPr>
            </w:pPr>
            <w:r w:rsidRPr="00D82A29">
              <w:rPr>
                <w:sz w:val="28"/>
                <w:szCs w:val="28"/>
              </w:rPr>
              <w:t xml:space="preserve">Мышление  </w:t>
            </w:r>
          </w:p>
        </w:tc>
      </w:tr>
      <w:tr w:rsidR="00AA5256" w:rsidTr="00D82A29">
        <w:tc>
          <w:tcPr>
            <w:tcW w:w="657" w:type="dxa"/>
          </w:tcPr>
          <w:p w:rsidR="00AA5256" w:rsidRPr="00D82A29" w:rsidRDefault="00AA5256" w:rsidP="00AA5256">
            <w:pPr>
              <w:tabs>
                <w:tab w:val="left" w:pos="1131"/>
              </w:tabs>
              <w:spacing w:line="266" w:lineRule="auto"/>
              <w:ind w:right="40"/>
              <w:rPr>
                <w:rFonts w:eastAsia="Times New Roman"/>
                <w:sz w:val="28"/>
                <w:szCs w:val="28"/>
              </w:rPr>
            </w:pPr>
            <w:r w:rsidRPr="00D82A29">
              <w:rPr>
                <w:rFonts w:eastAsia="Times New Roman"/>
                <w:sz w:val="28"/>
                <w:szCs w:val="28"/>
              </w:rPr>
              <w:t>5</w:t>
            </w:r>
          </w:p>
        </w:tc>
        <w:tc>
          <w:tcPr>
            <w:tcW w:w="5297" w:type="dxa"/>
          </w:tcPr>
          <w:p w:rsidR="00AA5256" w:rsidRPr="00D82A29" w:rsidRDefault="00AA5256" w:rsidP="00AA5256">
            <w:pPr>
              <w:tabs>
                <w:tab w:val="left" w:pos="1131"/>
              </w:tabs>
              <w:spacing w:line="266" w:lineRule="auto"/>
              <w:ind w:right="40"/>
              <w:rPr>
                <w:rFonts w:eastAsia="Times New Roman"/>
                <w:sz w:val="28"/>
                <w:szCs w:val="28"/>
              </w:rPr>
            </w:pPr>
            <w:r w:rsidRPr="00D82A29">
              <w:rPr>
                <w:rFonts w:eastAsia="Times New Roman"/>
                <w:sz w:val="28"/>
                <w:szCs w:val="28"/>
              </w:rPr>
              <w:t>Управление деятельности и принятие решений</w:t>
            </w:r>
          </w:p>
        </w:tc>
        <w:tc>
          <w:tcPr>
            <w:tcW w:w="3685" w:type="dxa"/>
            <w:vAlign w:val="bottom"/>
          </w:tcPr>
          <w:p w:rsidR="00AA5256" w:rsidRPr="00D82A29" w:rsidRDefault="00AA5256" w:rsidP="0069325D">
            <w:pPr>
              <w:spacing w:line="260" w:lineRule="exact"/>
              <w:ind w:left="80"/>
              <w:rPr>
                <w:sz w:val="28"/>
                <w:szCs w:val="28"/>
              </w:rPr>
            </w:pPr>
            <w:r w:rsidRPr="00D82A29">
              <w:rPr>
                <w:sz w:val="28"/>
                <w:szCs w:val="28"/>
              </w:rPr>
              <w:t xml:space="preserve">Произвольная регуляция деятельности </w:t>
            </w:r>
          </w:p>
        </w:tc>
      </w:tr>
    </w:tbl>
    <w:p w:rsidR="00E90FA2" w:rsidRDefault="00E90FA2">
      <w:pPr>
        <w:spacing w:line="324" w:lineRule="exact"/>
        <w:rPr>
          <w:sz w:val="20"/>
          <w:szCs w:val="20"/>
        </w:rPr>
      </w:pP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Показатели психологического развития выражались в четырех балльной шкале, где 4 балла – высокий уровень исследуемого параметра, 3-2 балла – наличие у ребенка способностей и задатков к их развитию, 1-0 баллов – имеется серьезное отставание в психологическом развитии и требуется специальная помощь в виде коррекционно-развивающей работы, в некоторых случаях консультации специалистов.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Данные, полученные при первичном обследовании, позволили проанализировать актуальное состояние уровня развития познавательных процессов дошкольника и внести необходимые изменения в образовательную и развивающую работу, осуществляя индивидуально-личностный подход. При </w:t>
      </w:r>
      <w:r w:rsidRPr="002D4C7E">
        <w:rPr>
          <w:rFonts w:eastAsia="Times New Roman"/>
          <w:sz w:val="28"/>
          <w:szCs w:val="28"/>
        </w:rPr>
        <w:lastRenderedPageBreak/>
        <w:t>возникновении спорных вопросов по конкретному ребёнку и по конкретным параметрам, проводилось дополнительное индивидуальное обследование.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</w:rPr>
        <w:t>Результаты обследования: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  <w:u w:val="single"/>
        </w:rPr>
        <w:t xml:space="preserve">I. Личностно-мотивационный блок. </w:t>
      </w:r>
      <w:r w:rsidR="00D82A29" w:rsidRPr="002D4C7E">
        <w:rPr>
          <w:rFonts w:eastAsia="Times New Roman"/>
          <w:b/>
          <w:bCs/>
          <w:sz w:val="28"/>
          <w:szCs w:val="28"/>
          <w:u w:val="single"/>
        </w:rPr>
        <w:t>М</w:t>
      </w:r>
      <w:r w:rsidRPr="002D4C7E">
        <w:rPr>
          <w:rFonts w:eastAsia="Times New Roman"/>
          <w:b/>
          <w:bCs/>
          <w:sz w:val="28"/>
          <w:szCs w:val="28"/>
          <w:u w:val="single"/>
        </w:rPr>
        <w:t xml:space="preserve">отивационная готовность </w:t>
      </w:r>
      <w:r w:rsidRPr="002D4C7E">
        <w:rPr>
          <w:rFonts w:eastAsia="Times New Roman"/>
          <w:sz w:val="28"/>
          <w:szCs w:val="28"/>
          <w:u w:val="single"/>
        </w:rPr>
        <w:t>Методика «Выбери картинку» (методика Гинзбург М.Р.)</w:t>
      </w:r>
    </w:p>
    <w:p w:rsidR="00E90FA2" w:rsidRPr="002D4C7E" w:rsidRDefault="001351D4" w:rsidP="002D4C7E">
      <w:pPr>
        <w:numPr>
          <w:ilvl w:val="0"/>
          <w:numId w:val="7"/>
        </w:numPr>
        <w:tabs>
          <w:tab w:val="left" w:pos="445"/>
        </w:tabs>
        <w:spacing w:line="276" w:lineRule="auto"/>
        <w:ind w:right="-25"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38</w:t>
      </w:r>
      <w:r w:rsidR="000366FE" w:rsidRPr="002D4C7E">
        <w:rPr>
          <w:rFonts w:eastAsia="Times New Roman"/>
          <w:sz w:val="28"/>
          <w:szCs w:val="28"/>
        </w:rPr>
        <w:t>% воспитанников преобладает социальный мотив, где внутренняя позиция школьника сформирована, ориентация учебная, понимание общественной значимости учения, стремление к социальной роли школьника, положительное отношение к школе.</w:t>
      </w:r>
    </w:p>
    <w:p w:rsidR="00E90FA2" w:rsidRPr="002D4C7E" w:rsidRDefault="001351D4" w:rsidP="002D4C7E">
      <w:pPr>
        <w:numPr>
          <w:ilvl w:val="0"/>
          <w:numId w:val="7"/>
        </w:numPr>
        <w:tabs>
          <w:tab w:val="left" w:pos="555"/>
        </w:tabs>
        <w:spacing w:line="276" w:lineRule="auto"/>
        <w:ind w:right="-25"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25</w:t>
      </w:r>
      <w:r w:rsidR="000366FE" w:rsidRPr="002D4C7E">
        <w:rPr>
          <w:rFonts w:eastAsia="Times New Roman"/>
          <w:sz w:val="28"/>
          <w:szCs w:val="28"/>
        </w:rPr>
        <w:t xml:space="preserve">% воспитанников преобладает учебно-познавательный мотив, где </w:t>
      </w:r>
      <w:r w:rsidR="000366FE" w:rsidRPr="002D4C7E">
        <w:rPr>
          <w:rFonts w:eastAsia="Times New Roman"/>
          <w:b/>
          <w:bCs/>
          <w:sz w:val="28"/>
          <w:szCs w:val="28"/>
        </w:rPr>
        <w:t>–</w:t>
      </w:r>
      <w:r w:rsidR="000366FE" w:rsidRPr="002D4C7E">
        <w:rPr>
          <w:rFonts w:eastAsia="Times New Roman"/>
          <w:sz w:val="28"/>
          <w:szCs w:val="28"/>
        </w:rPr>
        <w:t>внутренняя позиция школьника сформирована достаточно, ориентация учебная, интерес к новым знаниям, желание научиться новому, положительное отношение к школе.</w:t>
      </w:r>
    </w:p>
    <w:p w:rsidR="00E90FA2" w:rsidRPr="002D4C7E" w:rsidRDefault="001351D4" w:rsidP="002D4C7E">
      <w:pPr>
        <w:numPr>
          <w:ilvl w:val="0"/>
          <w:numId w:val="7"/>
        </w:numPr>
        <w:tabs>
          <w:tab w:val="left" w:pos="596"/>
        </w:tabs>
        <w:spacing w:line="276" w:lineRule="auto"/>
        <w:ind w:right="-25"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32</w:t>
      </w:r>
      <w:r w:rsidR="000366FE" w:rsidRPr="002D4C7E">
        <w:rPr>
          <w:rFonts w:eastAsia="Times New Roman"/>
          <w:sz w:val="28"/>
          <w:szCs w:val="28"/>
        </w:rPr>
        <w:t>% воспитанников оценочный мотив, где прослеживается начальная стадия формирования внутренней позиции школьника, стремление получить одобрение (оценку) взрослого.</w:t>
      </w:r>
    </w:p>
    <w:p w:rsidR="00E90FA2" w:rsidRPr="002D4C7E" w:rsidRDefault="000366FE" w:rsidP="002D4C7E">
      <w:pPr>
        <w:numPr>
          <w:ilvl w:val="0"/>
          <w:numId w:val="7"/>
        </w:numPr>
        <w:tabs>
          <w:tab w:val="left" w:pos="531"/>
        </w:tabs>
        <w:spacing w:line="276" w:lineRule="auto"/>
        <w:ind w:right="-25"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5% воспитанников внешний мотив, где ребенок не проявляет интереса к школе (внутренняя позиция школьника не сформирована), "Пойду в школу, потому что мама так сказала".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  <w:u w:val="single"/>
        </w:rPr>
        <w:t>Блок «Представление о целях деятельности»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  <w:u w:val="single"/>
        </w:rPr>
        <w:t xml:space="preserve">По </w:t>
      </w: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>заданию</w:t>
      </w:r>
      <w:r w:rsidRPr="002D4C7E">
        <w:rPr>
          <w:rFonts w:eastAsia="Times New Roman"/>
          <w:sz w:val="28"/>
          <w:szCs w:val="28"/>
          <w:u w:val="single"/>
        </w:rPr>
        <w:t xml:space="preserve"> </w:t>
      </w: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>1.</w:t>
      </w:r>
      <w:r w:rsidRPr="002D4C7E">
        <w:rPr>
          <w:rFonts w:eastAsia="Times New Roman"/>
          <w:sz w:val="28"/>
          <w:szCs w:val="28"/>
          <w:u w:val="single"/>
        </w:rPr>
        <w:t xml:space="preserve"> Тест «Раскрась картинку» Кравцова Е.Е.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Высокий результат получили </w:t>
      </w:r>
      <w:r w:rsidR="00D82A29" w:rsidRPr="002D4C7E">
        <w:rPr>
          <w:rFonts w:eastAsia="Times New Roman"/>
          <w:sz w:val="28"/>
          <w:szCs w:val="28"/>
        </w:rPr>
        <w:t>40</w:t>
      </w:r>
      <w:r w:rsidRPr="002D4C7E">
        <w:rPr>
          <w:rFonts w:eastAsia="Times New Roman"/>
          <w:sz w:val="28"/>
          <w:szCs w:val="28"/>
        </w:rPr>
        <w:t xml:space="preserve"> детей, что составило </w:t>
      </w:r>
      <w:r w:rsidR="0069325D" w:rsidRPr="002D4C7E">
        <w:rPr>
          <w:rFonts w:eastAsia="Times New Roman"/>
          <w:sz w:val="28"/>
          <w:szCs w:val="28"/>
        </w:rPr>
        <w:t>83,3</w:t>
      </w:r>
      <w:r w:rsidRPr="002D4C7E">
        <w:rPr>
          <w:rFonts w:eastAsia="Times New Roman"/>
          <w:sz w:val="28"/>
          <w:szCs w:val="28"/>
        </w:rPr>
        <w:t>% тестируемых;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Средний результат у </w:t>
      </w:r>
      <w:r w:rsidR="00D82A29" w:rsidRPr="002D4C7E">
        <w:rPr>
          <w:rFonts w:eastAsia="Times New Roman"/>
          <w:sz w:val="28"/>
          <w:szCs w:val="28"/>
        </w:rPr>
        <w:t>8</w:t>
      </w:r>
      <w:r w:rsidRPr="002D4C7E">
        <w:rPr>
          <w:rFonts w:eastAsia="Times New Roman"/>
          <w:sz w:val="28"/>
          <w:szCs w:val="28"/>
        </w:rPr>
        <w:t xml:space="preserve"> детей – </w:t>
      </w:r>
      <w:r w:rsidR="0069325D" w:rsidRPr="002D4C7E">
        <w:rPr>
          <w:rFonts w:eastAsia="Times New Roman"/>
          <w:sz w:val="28"/>
          <w:szCs w:val="28"/>
        </w:rPr>
        <w:t>16,6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Ниже среднего у 0 ребенка – 0%;</w:t>
      </w:r>
    </w:p>
    <w:p w:rsidR="00AA5256" w:rsidRPr="002D4C7E" w:rsidRDefault="000366FE" w:rsidP="002D4C7E">
      <w:pPr>
        <w:spacing w:line="276" w:lineRule="auto"/>
        <w:ind w:right="-25"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Низкий результат у 0 ребенка – 0%.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Таким образом, не выявлено ни одного ребенка, который не принимает и не понимает поставленную задачу.</w:t>
      </w:r>
    </w:p>
    <w:p w:rsidR="00C44844" w:rsidRPr="002D4C7E" w:rsidRDefault="000366FE" w:rsidP="002D4C7E">
      <w:pPr>
        <w:spacing w:line="276" w:lineRule="auto"/>
        <w:ind w:right="-25" w:firstLine="709"/>
        <w:jc w:val="both"/>
        <w:rPr>
          <w:rFonts w:eastAsia="Times New Roman"/>
          <w:b/>
          <w:bCs/>
          <w:sz w:val="28"/>
          <w:szCs w:val="28"/>
          <w:u w:val="single"/>
        </w:rPr>
      </w:pPr>
      <w:r w:rsidRPr="002D4C7E">
        <w:rPr>
          <w:rFonts w:eastAsia="Times New Roman"/>
          <w:b/>
          <w:bCs/>
          <w:sz w:val="28"/>
          <w:szCs w:val="28"/>
          <w:u w:val="single"/>
        </w:rPr>
        <w:t xml:space="preserve">Блок «Представление о содержании и способах выполнения учебной деятельности». 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 xml:space="preserve">Задание 2. </w:t>
      </w:r>
      <w:r w:rsidRPr="002D4C7E">
        <w:rPr>
          <w:rFonts w:eastAsia="Times New Roman"/>
          <w:sz w:val="28"/>
          <w:szCs w:val="28"/>
          <w:u w:val="single"/>
        </w:rPr>
        <w:t>Методика</w:t>
      </w: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 xml:space="preserve"> </w:t>
      </w:r>
      <w:r w:rsidRPr="002D4C7E">
        <w:rPr>
          <w:rFonts w:eastAsia="Times New Roman"/>
          <w:sz w:val="28"/>
          <w:szCs w:val="28"/>
          <w:u w:val="single"/>
        </w:rPr>
        <w:t>«Нарисуй фигуры» (Бендер Л.)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Высокий уровень развития графических навыков и зрительного анализа у 4</w:t>
      </w:r>
      <w:r w:rsidR="0069325D" w:rsidRPr="002D4C7E">
        <w:rPr>
          <w:rFonts w:eastAsia="Times New Roman"/>
          <w:sz w:val="28"/>
          <w:szCs w:val="28"/>
        </w:rPr>
        <w:t>6</w:t>
      </w:r>
      <w:r w:rsidRPr="002D4C7E">
        <w:rPr>
          <w:rFonts w:eastAsia="Times New Roman"/>
          <w:sz w:val="28"/>
          <w:szCs w:val="28"/>
        </w:rPr>
        <w:t xml:space="preserve"> детей – </w:t>
      </w:r>
      <w:r w:rsidR="0069325D" w:rsidRPr="002D4C7E">
        <w:rPr>
          <w:rFonts w:eastAsia="Times New Roman"/>
          <w:sz w:val="28"/>
          <w:szCs w:val="28"/>
        </w:rPr>
        <w:t>95,8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Средний уровень у 2 – </w:t>
      </w:r>
      <w:r w:rsidR="0069325D" w:rsidRPr="002D4C7E">
        <w:rPr>
          <w:rFonts w:eastAsia="Times New Roman"/>
          <w:sz w:val="28"/>
          <w:szCs w:val="28"/>
        </w:rPr>
        <w:t>4,1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Ниже среднего  уровня  у </w:t>
      </w:r>
      <w:r w:rsidR="0069325D" w:rsidRPr="002D4C7E">
        <w:rPr>
          <w:rFonts w:eastAsia="Times New Roman"/>
          <w:sz w:val="28"/>
          <w:szCs w:val="28"/>
        </w:rPr>
        <w:t xml:space="preserve">0 ребенка </w:t>
      </w:r>
      <w:r w:rsidRPr="002D4C7E">
        <w:rPr>
          <w:rFonts w:eastAsia="Times New Roman"/>
          <w:sz w:val="28"/>
          <w:szCs w:val="28"/>
        </w:rPr>
        <w:t xml:space="preserve">– </w:t>
      </w:r>
      <w:r w:rsidR="0069325D" w:rsidRPr="002D4C7E">
        <w:rPr>
          <w:rFonts w:eastAsia="Times New Roman"/>
          <w:sz w:val="28"/>
          <w:szCs w:val="28"/>
        </w:rPr>
        <w:t>0</w:t>
      </w:r>
      <w:r w:rsidRPr="002D4C7E">
        <w:rPr>
          <w:rFonts w:eastAsia="Times New Roman"/>
          <w:sz w:val="28"/>
          <w:szCs w:val="28"/>
        </w:rPr>
        <w:t>% (у данных  ребят  недостаточно развиты графические</w:t>
      </w:r>
      <w:r w:rsidR="0069325D" w:rsidRPr="002D4C7E">
        <w:rPr>
          <w:rFonts w:eastAsia="Times New Roman"/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навыки)</w:t>
      </w:r>
    </w:p>
    <w:p w:rsidR="00E90FA2" w:rsidRPr="002D4C7E" w:rsidRDefault="0069325D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Не справились с заданием </w:t>
      </w:r>
      <w:r w:rsidR="000366FE" w:rsidRPr="002D4C7E">
        <w:rPr>
          <w:rFonts w:eastAsia="Times New Roman"/>
          <w:sz w:val="28"/>
          <w:szCs w:val="28"/>
        </w:rPr>
        <w:t xml:space="preserve"> человек –0%.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  <w:u w:val="single"/>
        </w:rPr>
        <w:t>Блок «Информационная основа деятельности»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 xml:space="preserve">Задание 3. </w:t>
      </w:r>
      <w:r w:rsidRPr="002D4C7E">
        <w:rPr>
          <w:rFonts w:eastAsia="Times New Roman"/>
          <w:sz w:val="28"/>
          <w:szCs w:val="28"/>
          <w:u w:val="single"/>
        </w:rPr>
        <w:t>Методика</w:t>
      </w: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 xml:space="preserve"> </w:t>
      </w:r>
      <w:r w:rsidRPr="002D4C7E">
        <w:rPr>
          <w:rFonts w:eastAsia="Times New Roman"/>
          <w:sz w:val="28"/>
          <w:szCs w:val="28"/>
          <w:u w:val="single"/>
        </w:rPr>
        <w:t>«Слушаем и рисуем» (Тихомирова Л.Ф.)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lastRenderedPageBreak/>
        <w:t>Изучались слуховая память, восприятие, внимание.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Высокий  уровень  развития  по  данным  процессам  выявлен  у </w:t>
      </w:r>
      <w:r w:rsidR="0069325D" w:rsidRPr="002D4C7E">
        <w:rPr>
          <w:rFonts w:eastAsia="Times New Roman"/>
          <w:sz w:val="28"/>
          <w:szCs w:val="28"/>
        </w:rPr>
        <w:t>40</w:t>
      </w:r>
      <w:r w:rsidRPr="002D4C7E">
        <w:rPr>
          <w:rFonts w:eastAsia="Times New Roman"/>
          <w:sz w:val="28"/>
          <w:szCs w:val="28"/>
        </w:rPr>
        <w:t xml:space="preserve"> детей,  что  составило</w:t>
      </w:r>
      <w:r w:rsidR="0069325D" w:rsidRPr="002D4C7E">
        <w:rPr>
          <w:rFonts w:eastAsia="Times New Roman"/>
          <w:sz w:val="28"/>
          <w:szCs w:val="28"/>
        </w:rPr>
        <w:t xml:space="preserve"> </w:t>
      </w:r>
      <w:r w:rsidR="00D60F38" w:rsidRPr="002D4C7E">
        <w:rPr>
          <w:rFonts w:eastAsia="Times New Roman"/>
          <w:sz w:val="28"/>
          <w:szCs w:val="28"/>
        </w:rPr>
        <w:t>83,3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C26EF7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Средний уровень у 4</w:t>
      </w:r>
      <w:r w:rsidR="000366FE" w:rsidRPr="002D4C7E">
        <w:rPr>
          <w:rFonts w:eastAsia="Times New Roman"/>
          <w:sz w:val="28"/>
          <w:szCs w:val="28"/>
        </w:rPr>
        <w:t xml:space="preserve"> детей – </w:t>
      </w:r>
      <w:r w:rsidRPr="002D4C7E">
        <w:rPr>
          <w:rFonts w:eastAsia="Times New Roman"/>
          <w:sz w:val="28"/>
          <w:szCs w:val="28"/>
        </w:rPr>
        <w:t>8,3</w:t>
      </w:r>
      <w:r w:rsidR="000366FE"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Ниже среднего уровня у </w:t>
      </w:r>
      <w:r w:rsidR="00C26EF7" w:rsidRPr="002D4C7E">
        <w:rPr>
          <w:rFonts w:eastAsia="Times New Roman"/>
          <w:sz w:val="28"/>
          <w:szCs w:val="28"/>
        </w:rPr>
        <w:t>4</w:t>
      </w:r>
      <w:r w:rsidRPr="002D4C7E">
        <w:rPr>
          <w:rFonts w:eastAsia="Times New Roman"/>
          <w:sz w:val="28"/>
          <w:szCs w:val="28"/>
        </w:rPr>
        <w:t xml:space="preserve"> детей – </w:t>
      </w:r>
      <w:r w:rsidR="00C26EF7" w:rsidRPr="002D4C7E">
        <w:rPr>
          <w:rFonts w:eastAsia="Times New Roman"/>
          <w:sz w:val="28"/>
          <w:szCs w:val="28"/>
        </w:rPr>
        <w:t>8,3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Не справился с заданием </w:t>
      </w:r>
      <w:r w:rsidR="00C26EF7" w:rsidRPr="002D4C7E">
        <w:rPr>
          <w:rFonts w:eastAsia="Times New Roman"/>
          <w:sz w:val="28"/>
          <w:szCs w:val="28"/>
        </w:rPr>
        <w:t xml:space="preserve">0 </w:t>
      </w:r>
      <w:r w:rsidRPr="002D4C7E">
        <w:rPr>
          <w:rFonts w:eastAsia="Times New Roman"/>
          <w:sz w:val="28"/>
          <w:szCs w:val="28"/>
        </w:rPr>
        <w:t>ребенок</w:t>
      </w:r>
      <w:r w:rsidR="00C26EF7" w:rsidRPr="002D4C7E">
        <w:rPr>
          <w:rFonts w:eastAsia="Times New Roman"/>
          <w:sz w:val="28"/>
          <w:szCs w:val="28"/>
        </w:rPr>
        <w:t>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 xml:space="preserve">Задание 4. </w:t>
      </w:r>
      <w:r w:rsidRPr="002D4C7E">
        <w:rPr>
          <w:rFonts w:eastAsia="Times New Roman"/>
          <w:sz w:val="28"/>
          <w:szCs w:val="28"/>
          <w:u w:val="single"/>
        </w:rPr>
        <w:t>Методика</w:t>
      </w: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 xml:space="preserve"> </w:t>
      </w:r>
      <w:r w:rsidRPr="002D4C7E">
        <w:rPr>
          <w:rFonts w:eastAsia="Times New Roman"/>
          <w:sz w:val="28"/>
          <w:szCs w:val="28"/>
          <w:u w:val="single"/>
        </w:rPr>
        <w:t>«Узнавание фигур» (Коган.</w:t>
      </w: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 xml:space="preserve"> </w:t>
      </w:r>
      <w:r w:rsidRPr="002D4C7E">
        <w:rPr>
          <w:rFonts w:eastAsia="Times New Roman"/>
          <w:sz w:val="28"/>
          <w:szCs w:val="28"/>
          <w:u w:val="single"/>
        </w:rPr>
        <w:t>Модификация Богданова Т.Г.,</w:t>
      </w: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 xml:space="preserve"> </w:t>
      </w:r>
      <w:r w:rsidRPr="002D4C7E">
        <w:rPr>
          <w:rFonts w:eastAsia="Times New Roman"/>
          <w:sz w:val="28"/>
          <w:szCs w:val="28"/>
          <w:u w:val="single"/>
        </w:rPr>
        <w:t>Корнилова Т.В.)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Исследовалась кратковременная зрительная память, восприятие.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Высокий уровень развития выявлен у </w:t>
      </w:r>
      <w:r w:rsidR="00C26EF7" w:rsidRPr="002D4C7E">
        <w:rPr>
          <w:rFonts w:eastAsia="Times New Roman"/>
          <w:sz w:val="28"/>
          <w:szCs w:val="28"/>
        </w:rPr>
        <w:t>38</w:t>
      </w:r>
      <w:r w:rsidRPr="002D4C7E">
        <w:rPr>
          <w:rFonts w:eastAsia="Times New Roman"/>
          <w:sz w:val="28"/>
          <w:szCs w:val="28"/>
        </w:rPr>
        <w:t xml:space="preserve"> детей – </w:t>
      </w:r>
      <w:r w:rsidR="00C26EF7" w:rsidRPr="002D4C7E">
        <w:rPr>
          <w:rFonts w:eastAsia="Times New Roman"/>
          <w:sz w:val="28"/>
          <w:szCs w:val="28"/>
        </w:rPr>
        <w:t>79,2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C26EF7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Средний уровень показали 2</w:t>
      </w:r>
      <w:r w:rsidR="000366FE" w:rsidRPr="002D4C7E">
        <w:rPr>
          <w:rFonts w:eastAsia="Times New Roman"/>
          <w:sz w:val="28"/>
          <w:szCs w:val="28"/>
        </w:rPr>
        <w:t xml:space="preserve"> детей – </w:t>
      </w:r>
      <w:r w:rsidRPr="002D4C7E">
        <w:rPr>
          <w:rFonts w:eastAsia="Times New Roman"/>
          <w:sz w:val="28"/>
          <w:szCs w:val="28"/>
        </w:rPr>
        <w:t>4,2</w:t>
      </w:r>
      <w:r w:rsidR="000366FE"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Ниже среднего у </w:t>
      </w:r>
      <w:r w:rsidR="00C26EF7" w:rsidRPr="002D4C7E">
        <w:rPr>
          <w:rFonts w:eastAsia="Times New Roman"/>
          <w:sz w:val="28"/>
          <w:szCs w:val="28"/>
        </w:rPr>
        <w:t>7</w:t>
      </w:r>
      <w:r w:rsidRPr="002D4C7E">
        <w:rPr>
          <w:rFonts w:eastAsia="Times New Roman"/>
          <w:sz w:val="28"/>
          <w:szCs w:val="28"/>
        </w:rPr>
        <w:t xml:space="preserve"> ребенка – </w:t>
      </w:r>
      <w:r w:rsidR="00C26EF7" w:rsidRPr="002D4C7E">
        <w:rPr>
          <w:rFonts w:eastAsia="Times New Roman"/>
          <w:sz w:val="28"/>
          <w:szCs w:val="28"/>
        </w:rPr>
        <w:t>14,6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Не справился с заданием так же 1 ребенок – </w:t>
      </w:r>
      <w:r w:rsidR="00C26EF7" w:rsidRPr="002D4C7E">
        <w:rPr>
          <w:rFonts w:eastAsia="Times New Roman"/>
          <w:sz w:val="28"/>
          <w:szCs w:val="28"/>
        </w:rPr>
        <w:t>2,1</w:t>
      </w:r>
      <w:r w:rsidRPr="002D4C7E">
        <w:rPr>
          <w:rFonts w:eastAsia="Times New Roman"/>
          <w:sz w:val="28"/>
          <w:szCs w:val="28"/>
        </w:rPr>
        <w:t>%.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 xml:space="preserve">Задание 5. </w:t>
      </w:r>
      <w:r w:rsidRPr="002D4C7E">
        <w:rPr>
          <w:rFonts w:eastAsia="Times New Roman"/>
          <w:sz w:val="28"/>
          <w:szCs w:val="28"/>
          <w:u w:val="single"/>
        </w:rPr>
        <w:t>Методика</w:t>
      </w: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 xml:space="preserve"> </w:t>
      </w:r>
      <w:r w:rsidRPr="002D4C7E">
        <w:rPr>
          <w:rFonts w:eastAsia="Times New Roman"/>
          <w:sz w:val="28"/>
          <w:szCs w:val="28"/>
          <w:u w:val="single"/>
        </w:rPr>
        <w:t>«Шифровка» (Векслер Д.)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Субтест позволил выявить уровень развития внимания (концентрацию, распределение и переключение), кроме этого, показал скорость формирования новых навыков и способность к интеграции зрительно-двигательных стимулов.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Высокий уровень развития выявлен у 25 детей – </w:t>
      </w:r>
      <w:r w:rsidR="00C26EF7" w:rsidRPr="002D4C7E">
        <w:rPr>
          <w:rFonts w:eastAsia="Times New Roman"/>
          <w:sz w:val="28"/>
          <w:szCs w:val="28"/>
        </w:rPr>
        <w:t>52,1</w:t>
      </w:r>
      <w:r w:rsidRPr="002D4C7E">
        <w:rPr>
          <w:rFonts w:eastAsia="Times New Roman"/>
          <w:sz w:val="28"/>
          <w:szCs w:val="28"/>
        </w:rPr>
        <w:t xml:space="preserve">%; Средний уровень показали </w:t>
      </w:r>
      <w:r w:rsidR="00C26EF7" w:rsidRPr="002D4C7E">
        <w:rPr>
          <w:rFonts w:eastAsia="Times New Roman"/>
          <w:sz w:val="28"/>
          <w:szCs w:val="28"/>
        </w:rPr>
        <w:t>20</w:t>
      </w:r>
      <w:r w:rsidRPr="002D4C7E">
        <w:rPr>
          <w:rFonts w:eastAsia="Times New Roman"/>
          <w:sz w:val="28"/>
          <w:szCs w:val="28"/>
        </w:rPr>
        <w:t xml:space="preserve"> ребенка – </w:t>
      </w:r>
      <w:r w:rsidR="00C26EF7" w:rsidRPr="002D4C7E">
        <w:rPr>
          <w:rFonts w:eastAsia="Times New Roman"/>
          <w:sz w:val="28"/>
          <w:szCs w:val="28"/>
        </w:rPr>
        <w:t>41,6</w:t>
      </w:r>
      <w:r w:rsidRPr="002D4C7E">
        <w:rPr>
          <w:rFonts w:eastAsia="Times New Roman"/>
          <w:sz w:val="28"/>
          <w:szCs w:val="28"/>
        </w:rPr>
        <w:t xml:space="preserve">%; Ниже среднего у </w:t>
      </w:r>
      <w:r w:rsidR="00C26EF7" w:rsidRPr="002D4C7E">
        <w:rPr>
          <w:rFonts w:eastAsia="Times New Roman"/>
          <w:sz w:val="28"/>
          <w:szCs w:val="28"/>
        </w:rPr>
        <w:t>1</w:t>
      </w:r>
      <w:r w:rsidRPr="002D4C7E">
        <w:rPr>
          <w:rFonts w:eastAsia="Times New Roman"/>
          <w:sz w:val="28"/>
          <w:szCs w:val="28"/>
        </w:rPr>
        <w:t xml:space="preserve"> детей – </w:t>
      </w:r>
      <w:r w:rsidR="00C26EF7" w:rsidRPr="002D4C7E">
        <w:rPr>
          <w:rFonts w:eastAsia="Times New Roman"/>
          <w:sz w:val="28"/>
          <w:szCs w:val="28"/>
        </w:rPr>
        <w:t>2,1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Не справились с заданием </w:t>
      </w:r>
      <w:r w:rsidR="00C26EF7" w:rsidRPr="002D4C7E">
        <w:rPr>
          <w:rFonts w:eastAsia="Times New Roman"/>
          <w:sz w:val="28"/>
          <w:szCs w:val="28"/>
        </w:rPr>
        <w:t>2</w:t>
      </w:r>
      <w:r w:rsidRPr="002D4C7E">
        <w:rPr>
          <w:rFonts w:eastAsia="Times New Roman"/>
          <w:sz w:val="28"/>
          <w:szCs w:val="28"/>
        </w:rPr>
        <w:t xml:space="preserve"> детей – </w:t>
      </w:r>
      <w:r w:rsidR="00C26EF7" w:rsidRPr="002D4C7E">
        <w:rPr>
          <w:rFonts w:eastAsia="Times New Roman"/>
          <w:sz w:val="28"/>
          <w:szCs w:val="28"/>
        </w:rPr>
        <w:t>4,2</w:t>
      </w:r>
      <w:r w:rsidRPr="002D4C7E">
        <w:rPr>
          <w:rFonts w:eastAsia="Times New Roman"/>
          <w:sz w:val="28"/>
          <w:szCs w:val="28"/>
        </w:rPr>
        <w:t>% (дети допускали множественные ошибки или выполняли задание с недостаточной скоростью).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 xml:space="preserve">Задание 6. </w:t>
      </w:r>
      <w:r w:rsidRPr="002D4C7E">
        <w:rPr>
          <w:rFonts w:eastAsia="Times New Roman"/>
          <w:sz w:val="28"/>
          <w:szCs w:val="28"/>
          <w:u w:val="single"/>
        </w:rPr>
        <w:t>Методика</w:t>
      </w: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 xml:space="preserve"> </w:t>
      </w:r>
      <w:r w:rsidRPr="002D4C7E">
        <w:rPr>
          <w:rFonts w:eastAsia="Times New Roman"/>
          <w:sz w:val="28"/>
          <w:szCs w:val="28"/>
          <w:u w:val="single"/>
        </w:rPr>
        <w:t>«Раздели на группы» (Модификация Ермолаевой М.В.)</w:t>
      </w:r>
    </w:p>
    <w:p w:rsidR="00E90FA2" w:rsidRPr="002D4C7E" w:rsidRDefault="000366FE" w:rsidP="002D4C7E">
      <w:pPr>
        <w:tabs>
          <w:tab w:val="left" w:pos="1260"/>
          <w:tab w:val="left" w:pos="3480"/>
          <w:tab w:val="left" w:pos="4900"/>
          <w:tab w:val="left" w:pos="6160"/>
          <w:tab w:val="left" w:pos="8160"/>
          <w:tab w:val="left" w:pos="9340"/>
        </w:tabs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Умеют</w:t>
      </w:r>
      <w:r w:rsidR="00C26EF7" w:rsidRPr="002D4C7E">
        <w:rPr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классифицировать</w:t>
      </w:r>
      <w:r w:rsidR="00C26EF7" w:rsidRPr="002D4C7E">
        <w:rPr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наглядный</w:t>
      </w:r>
      <w:r w:rsidR="00C26EF7" w:rsidRPr="002D4C7E">
        <w:rPr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материал</w:t>
      </w:r>
      <w:r w:rsidR="00C26EF7" w:rsidRPr="002D4C7E">
        <w:rPr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(геометрические</w:t>
      </w:r>
      <w:r w:rsidR="00C26EF7" w:rsidRPr="002D4C7E">
        <w:rPr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фигуры)</w:t>
      </w:r>
      <w:r w:rsidR="00C26EF7" w:rsidRPr="002D4C7E">
        <w:rPr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по</w:t>
      </w:r>
      <w:r w:rsidR="00C26EF7" w:rsidRPr="002D4C7E">
        <w:rPr>
          <w:rFonts w:eastAsia="Times New Roman"/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самостоятельно найденному основанию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на высоком уровне </w:t>
      </w:r>
      <w:r w:rsidR="00C26EF7" w:rsidRPr="002D4C7E">
        <w:rPr>
          <w:rFonts w:eastAsia="Times New Roman"/>
          <w:sz w:val="28"/>
          <w:szCs w:val="28"/>
        </w:rPr>
        <w:t>3</w:t>
      </w:r>
      <w:r w:rsidRPr="002D4C7E">
        <w:rPr>
          <w:rFonts w:eastAsia="Times New Roman"/>
          <w:sz w:val="28"/>
          <w:szCs w:val="28"/>
        </w:rPr>
        <w:t>3 человек –</w:t>
      </w:r>
      <w:r w:rsidR="00C26EF7" w:rsidRPr="002D4C7E">
        <w:rPr>
          <w:rFonts w:eastAsia="Times New Roman"/>
          <w:sz w:val="28"/>
          <w:szCs w:val="28"/>
        </w:rPr>
        <w:t>68,7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Средний уровень у 1</w:t>
      </w:r>
      <w:r w:rsidR="00C26EF7" w:rsidRPr="002D4C7E">
        <w:rPr>
          <w:rFonts w:eastAsia="Times New Roman"/>
          <w:sz w:val="28"/>
          <w:szCs w:val="28"/>
        </w:rPr>
        <w:t>0</w:t>
      </w:r>
      <w:r w:rsidRPr="002D4C7E">
        <w:rPr>
          <w:rFonts w:eastAsia="Times New Roman"/>
          <w:sz w:val="28"/>
          <w:szCs w:val="28"/>
        </w:rPr>
        <w:t xml:space="preserve"> детей – </w:t>
      </w:r>
      <w:r w:rsidR="00C26EF7" w:rsidRPr="002D4C7E">
        <w:rPr>
          <w:rFonts w:eastAsia="Times New Roman"/>
          <w:sz w:val="28"/>
          <w:szCs w:val="28"/>
        </w:rPr>
        <w:t>20,8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Ниже среднего у 4 детей – </w:t>
      </w:r>
      <w:r w:rsidR="00C26EF7" w:rsidRPr="002D4C7E">
        <w:rPr>
          <w:rFonts w:eastAsia="Times New Roman"/>
          <w:sz w:val="28"/>
          <w:szCs w:val="28"/>
        </w:rPr>
        <w:t>8,3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Не справились с заданием 1 ребенка – </w:t>
      </w:r>
      <w:r w:rsidR="00C26EF7" w:rsidRPr="002D4C7E">
        <w:rPr>
          <w:rFonts w:eastAsia="Times New Roman"/>
          <w:sz w:val="28"/>
          <w:szCs w:val="28"/>
        </w:rPr>
        <w:t>2,1</w:t>
      </w:r>
      <w:r w:rsidRPr="002D4C7E">
        <w:rPr>
          <w:rFonts w:eastAsia="Times New Roman"/>
          <w:sz w:val="28"/>
          <w:szCs w:val="28"/>
        </w:rPr>
        <w:t>%.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 xml:space="preserve">Задание 7. </w:t>
      </w:r>
      <w:r w:rsidRPr="002D4C7E">
        <w:rPr>
          <w:rFonts w:eastAsia="Times New Roman"/>
          <w:sz w:val="28"/>
          <w:szCs w:val="28"/>
          <w:u w:val="single"/>
        </w:rPr>
        <w:t>Методика</w:t>
      </w: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t xml:space="preserve"> </w:t>
      </w:r>
      <w:r w:rsidRPr="002D4C7E">
        <w:rPr>
          <w:rFonts w:eastAsia="Times New Roman"/>
          <w:sz w:val="28"/>
          <w:szCs w:val="28"/>
          <w:u w:val="single"/>
        </w:rPr>
        <w:t>«Пятый лишний»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Так же была ориентирована на выявление уровня развития мышления (образно-логическое).</w:t>
      </w:r>
    </w:p>
    <w:p w:rsidR="00AA5256" w:rsidRPr="002D4C7E" w:rsidRDefault="000366FE" w:rsidP="002D4C7E">
      <w:pPr>
        <w:spacing w:line="276" w:lineRule="auto"/>
        <w:ind w:right="-25"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Высокий уровень показали </w:t>
      </w:r>
      <w:r w:rsidR="00C26EF7" w:rsidRPr="002D4C7E">
        <w:rPr>
          <w:rFonts w:eastAsia="Times New Roman"/>
          <w:sz w:val="28"/>
          <w:szCs w:val="28"/>
        </w:rPr>
        <w:t>2</w:t>
      </w:r>
      <w:r w:rsidRPr="002D4C7E">
        <w:rPr>
          <w:rFonts w:eastAsia="Times New Roman"/>
          <w:sz w:val="28"/>
          <w:szCs w:val="28"/>
        </w:rPr>
        <w:t xml:space="preserve">8 человек – </w:t>
      </w:r>
      <w:r w:rsidR="00C26EF7" w:rsidRPr="002D4C7E">
        <w:rPr>
          <w:rFonts w:eastAsia="Times New Roman"/>
          <w:sz w:val="28"/>
          <w:szCs w:val="28"/>
        </w:rPr>
        <w:t>58,3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Средний уровень у </w:t>
      </w:r>
      <w:r w:rsidR="00C26EF7" w:rsidRPr="002D4C7E">
        <w:rPr>
          <w:rFonts w:eastAsia="Times New Roman"/>
          <w:sz w:val="28"/>
          <w:szCs w:val="28"/>
        </w:rPr>
        <w:t>10</w:t>
      </w:r>
      <w:r w:rsidRPr="002D4C7E">
        <w:rPr>
          <w:rFonts w:eastAsia="Times New Roman"/>
          <w:sz w:val="28"/>
          <w:szCs w:val="28"/>
        </w:rPr>
        <w:t xml:space="preserve"> детей – </w:t>
      </w:r>
      <w:r w:rsidR="00C26EF7" w:rsidRPr="002D4C7E">
        <w:rPr>
          <w:rFonts w:eastAsia="Times New Roman"/>
          <w:sz w:val="28"/>
          <w:szCs w:val="28"/>
        </w:rPr>
        <w:t>20,8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Ниже среднего у 7 детей – </w:t>
      </w:r>
      <w:r w:rsidR="00C26EF7" w:rsidRPr="002D4C7E">
        <w:rPr>
          <w:rFonts w:eastAsia="Times New Roman"/>
          <w:sz w:val="28"/>
          <w:szCs w:val="28"/>
        </w:rPr>
        <w:t>14,5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Не справились с заданием </w:t>
      </w:r>
      <w:r w:rsidR="00C26EF7" w:rsidRPr="002D4C7E">
        <w:rPr>
          <w:rFonts w:eastAsia="Times New Roman"/>
          <w:sz w:val="28"/>
          <w:szCs w:val="28"/>
        </w:rPr>
        <w:t>3</w:t>
      </w:r>
      <w:r w:rsidRPr="002D4C7E">
        <w:rPr>
          <w:rFonts w:eastAsia="Times New Roman"/>
          <w:sz w:val="28"/>
          <w:szCs w:val="28"/>
        </w:rPr>
        <w:t xml:space="preserve"> детей – 6</w:t>
      </w:r>
      <w:r w:rsidR="00C26EF7" w:rsidRPr="002D4C7E">
        <w:rPr>
          <w:rFonts w:eastAsia="Times New Roman"/>
          <w:sz w:val="28"/>
          <w:szCs w:val="28"/>
        </w:rPr>
        <w:t>,2</w:t>
      </w:r>
      <w:r w:rsidRPr="002D4C7E">
        <w:rPr>
          <w:rFonts w:eastAsia="Times New Roman"/>
          <w:sz w:val="28"/>
          <w:szCs w:val="28"/>
        </w:rPr>
        <w:t>%.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  <w:u w:val="single"/>
        </w:rPr>
        <w:t>Блок «Управление деятельностью и принятие решений»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i/>
          <w:iCs/>
          <w:sz w:val="28"/>
          <w:szCs w:val="28"/>
          <w:u w:val="single"/>
        </w:rPr>
        <w:lastRenderedPageBreak/>
        <w:t xml:space="preserve">Задание 8. </w:t>
      </w:r>
      <w:r w:rsidRPr="002D4C7E">
        <w:rPr>
          <w:rFonts w:eastAsia="Times New Roman"/>
          <w:sz w:val="28"/>
          <w:szCs w:val="28"/>
          <w:u w:val="single"/>
        </w:rPr>
        <w:t>Методика «Графический диктант» (Нижегородцева В.Н., Шадриков В.Д.)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Развитие произвольной регуляции деятельности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На высоком уровне у </w:t>
      </w:r>
      <w:r w:rsidR="00C26EF7" w:rsidRPr="002D4C7E">
        <w:rPr>
          <w:rFonts w:eastAsia="Times New Roman"/>
          <w:sz w:val="28"/>
          <w:szCs w:val="28"/>
        </w:rPr>
        <w:t>25</w:t>
      </w:r>
      <w:r w:rsidRPr="002D4C7E">
        <w:rPr>
          <w:rFonts w:eastAsia="Times New Roman"/>
          <w:sz w:val="28"/>
          <w:szCs w:val="28"/>
        </w:rPr>
        <w:t xml:space="preserve"> детей – </w:t>
      </w:r>
      <w:r w:rsidR="00C26EF7" w:rsidRPr="002D4C7E">
        <w:rPr>
          <w:rFonts w:eastAsia="Times New Roman"/>
          <w:sz w:val="28"/>
          <w:szCs w:val="28"/>
        </w:rPr>
        <w:t>52,1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Средний уровень у </w:t>
      </w:r>
      <w:r w:rsidR="00C26EF7" w:rsidRPr="002D4C7E">
        <w:rPr>
          <w:rFonts w:eastAsia="Times New Roman"/>
          <w:sz w:val="28"/>
          <w:szCs w:val="28"/>
        </w:rPr>
        <w:t xml:space="preserve">23 </w:t>
      </w:r>
      <w:r w:rsidRPr="002D4C7E">
        <w:rPr>
          <w:rFonts w:eastAsia="Times New Roman"/>
          <w:sz w:val="28"/>
          <w:szCs w:val="28"/>
        </w:rPr>
        <w:t xml:space="preserve">детей – </w:t>
      </w:r>
      <w:r w:rsidR="00C26EF7" w:rsidRPr="002D4C7E">
        <w:rPr>
          <w:rFonts w:eastAsia="Times New Roman"/>
          <w:sz w:val="28"/>
          <w:szCs w:val="28"/>
        </w:rPr>
        <w:t>47,9</w:t>
      </w:r>
      <w:r w:rsidRPr="002D4C7E">
        <w:rPr>
          <w:rFonts w:eastAsia="Times New Roman"/>
          <w:sz w:val="28"/>
          <w:szCs w:val="28"/>
        </w:rPr>
        <w:t>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Ниже среднего у 0 детей – 0%;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Не справились с заданием 0 детей – 0%.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Предъявляемые задания № 1-5 позволили оценить на сколько </w:t>
      </w:r>
      <w:r w:rsidRPr="002D4C7E">
        <w:rPr>
          <w:rFonts w:eastAsia="Times New Roman"/>
          <w:b/>
          <w:bCs/>
          <w:sz w:val="28"/>
          <w:szCs w:val="28"/>
        </w:rPr>
        <w:t>повысился</w:t>
      </w:r>
      <w:r w:rsidRPr="002D4C7E">
        <w:rPr>
          <w:rFonts w:eastAsia="Times New Roman"/>
          <w:sz w:val="28"/>
          <w:szCs w:val="28"/>
        </w:rPr>
        <w:t xml:space="preserve"> уровень сформированности предпосылок к учебной деятельности.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Таким образом, получена оценка сформированности регуляторного компонента деятельности в целом. Показатели заметно повысились по сравнению с началом года.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Задания № 6, 7 «Раздели на группы», «Пятый лишний» позволили изучить особенности мыслительной деятельности детей и уровень развития качественных характеристик процесса обобщения наглядного материала.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Оценивание уровня развития моторных навыков, в частности мелкой моторики, возможность удержания простой моторной программы в графической деятельности</w:t>
      </w:r>
      <w:r w:rsidR="00F613E0" w:rsidRPr="002D4C7E">
        <w:rPr>
          <w:rFonts w:eastAsia="Times New Roman"/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(задание №8 «Графический диктант») учитывает уровень сформированности пространственных представлений.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Помимо оценки результатов выполняемых заданий, учитывались особенности деятельности и характер поведения ребенка в процессе работы. Дети более ответственно отнеслись к заданиям, увеличилась скорость выполнения и аккуратность.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По итогам обследования дети разделились на следующие группы: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</w:rPr>
        <w:t xml:space="preserve">IV уровень </w:t>
      </w:r>
      <w:r w:rsidRPr="002D4C7E">
        <w:rPr>
          <w:rFonts w:eastAsia="Times New Roman"/>
          <w:sz w:val="28"/>
          <w:szCs w:val="28"/>
        </w:rPr>
        <w:t>(средний балл от 3,2 до 4,0) -</w:t>
      </w:r>
      <w:r w:rsidRPr="002D4C7E">
        <w:rPr>
          <w:rFonts w:eastAsia="Times New Roman"/>
          <w:b/>
          <w:bCs/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высокие показатели состояния ВПФ и</w:t>
      </w:r>
      <w:r w:rsidRPr="002D4C7E">
        <w:rPr>
          <w:rFonts w:eastAsia="Times New Roman"/>
          <w:b/>
          <w:bCs/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 xml:space="preserve">процессов – </w:t>
      </w:r>
      <w:r w:rsidR="00C26EF7" w:rsidRPr="002D4C7E">
        <w:rPr>
          <w:rFonts w:eastAsia="Times New Roman"/>
          <w:sz w:val="28"/>
          <w:szCs w:val="28"/>
        </w:rPr>
        <w:t>40</w:t>
      </w:r>
      <w:r w:rsidRPr="002D4C7E">
        <w:rPr>
          <w:rFonts w:eastAsia="Times New Roman"/>
          <w:sz w:val="28"/>
          <w:szCs w:val="28"/>
        </w:rPr>
        <w:t xml:space="preserve"> человек (83</w:t>
      </w:r>
      <w:r w:rsidR="00C26EF7" w:rsidRPr="002D4C7E">
        <w:rPr>
          <w:rFonts w:eastAsia="Times New Roman"/>
          <w:sz w:val="28"/>
          <w:szCs w:val="28"/>
        </w:rPr>
        <w:t>,3</w:t>
      </w:r>
      <w:r w:rsidRPr="002D4C7E">
        <w:rPr>
          <w:rFonts w:eastAsia="Times New Roman"/>
          <w:sz w:val="28"/>
          <w:szCs w:val="28"/>
        </w:rPr>
        <w:t xml:space="preserve"> %);</w:t>
      </w:r>
    </w:p>
    <w:p w:rsidR="00E90FA2" w:rsidRPr="002D4C7E" w:rsidRDefault="000366FE" w:rsidP="002D4C7E">
      <w:pPr>
        <w:numPr>
          <w:ilvl w:val="0"/>
          <w:numId w:val="8"/>
        </w:numPr>
        <w:tabs>
          <w:tab w:val="left" w:pos="1060"/>
        </w:tabs>
        <w:spacing w:line="276" w:lineRule="auto"/>
        <w:ind w:right="-25" w:firstLine="709"/>
        <w:jc w:val="both"/>
        <w:rPr>
          <w:rFonts w:eastAsia="Times New Roman"/>
          <w:b/>
          <w:bCs/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</w:rPr>
        <w:t xml:space="preserve">уровень </w:t>
      </w:r>
      <w:r w:rsidRPr="002D4C7E">
        <w:rPr>
          <w:rFonts w:eastAsia="Times New Roman"/>
          <w:sz w:val="28"/>
          <w:szCs w:val="28"/>
        </w:rPr>
        <w:t>(средний балл от 2,50 до 3,19)</w:t>
      </w:r>
      <w:r w:rsidRPr="002D4C7E">
        <w:rPr>
          <w:rFonts w:eastAsia="Times New Roman"/>
          <w:b/>
          <w:bCs/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 xml:space="preserve">– средний уровень развития –  </w:t>
      </w:r>
      <w:r w:rsidR="00C26EF7" w:rsidRPr="002D4C7E">
        <w:rPr>
          <w:rFonts w:eastAsia="Times New Roman"/>
          <w:sz w:val="28"/>
          <w:szCs w:val="28"/>
        </w:rPr>
        <w:t xml:space="preserve">6 </w:t>
      </w:r>
      <w:r w:rsidRPr="002D4C7E">
        <w:rPr>
          <w:rFonts w:eastAsia="Times New Roman"/>
          <w:sz w:val="28"/>
          <w:szCs w:val="28"/>
        </w:rPr>
        <w:t>человек</w:t>
      </w:r>
      <w:r w:rsidR="00C26EF7" w:rsidRPr="002D4C7E">
        <w:rPr>
          <w:rFonts w:eastAsia="Times New Roman"/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(1</w:t>
      </w:r>
      <w:r w:rsidR="00C26EF7" w:rsidRPr="002D4C7E">
        <w:rPr>
          <w:rFonts w:eastAsia="Times New Roman"/>
          <w:sz w:val="28"/>
          <w:szCs w:val="28"/>
        </w:rPr>
        <w:t>2,</w:t>
      </w:r>
      <w:r w:rsidRPr="002D4C7E">
        <w:rPr>
          <w:rFonts w:eastAsia="Times New Roman"/>
          <w:sz w:val="28"/>
          <w:szCs w:val="28"/>
        </w:rPr>
        <w:t>5%);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rFonts w:eastAsia="Times New Roman"/>
          <w:b/>
          <w:bCs/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</w:rPr>
        <w:t xml:space="preserve">II уровень </w:t>
      </w:r>
      <w:r w:rsidRPr="002D4C7E">
        <w:rPr>
          <w:rFonts w:eastAsia="Times New Roman"/>
          <w:sz w:val="28"/>
          <w:szCs w:val="28"/>
        </w:rPr>
        <w:t>(средний балл от 2,0 до 2,49)</w:t>
      </w:r>
      <w:r w:rsidRPr="002D4C7E">
        <w:rPr>
          <w:rFonts w:eastAsia="Times New Roman"/>
          <w:b/>
          <w:bCs/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–уровень развития ниже среднего</w:t>
      </w:r>
      <w:r w:rsidRPr="002D4C7E">
        <w:rPr>
          <w:rFonts w:eastAsia="Times New Roman"/>
          <w:b/>
          <w:bCs/>
          <w:sz w:val="28"/>
          <w:szCs w:val="28"/>
        </w:rPr>
        <w:t xml:space="preserve">  </w:t>
      </w:r>
      <w:r w:rsidRPr="002D4C7E">
        <w:rPr>
          <w:rFonts w:eastAsia="Times New Roman"/>
          <w:sz w:val="28"/>
          <w:szCs w:val="28"/>
        </w:rPr>
        <w:t>-</w:t>
      </w:r>
      <w:r w:rsidRPr="002D4C7E">
        <w:rPr>
          <w:rFonts w:eastAsia="Times New Roman"/>
          <w:b/>
          <w:bCs/>
          <w:sz w:val="28"/>
          <w:szCs w:val="28"/>
        </w:rPr>
        <w:t xml:space="preserve">  </w:t>
      </w:r>
      <w:r w:rsidRPr="002D4C7E">
        <w:rPr>
          <w:rFonts w:eastAsia="Times New Roman"/>
          <w:sz w:val="28"/>
          <w:szCs w:val="28"/>
        </w:rPr>
        <w:t>2человек</w:t>
      </w:r>
      <w:r w:rsidR="00C26EF7" w:rsidRPr="002D4C7E">
        <w:rPr>
          <w:rFonts w:eastAsia="Times New Roman"/>
          <w:b/>
          <w:bCs/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(</w:t>
      </w:r>
      <w:r w:rsidR="00C26EF7" w:rsidRPr="002D4C7E">
        <w:rPr>
          <w:rFonts w:eastAsia="Times New Roman"/>
          <w:sz w:val="28"/>
          <w:szCs w:val="28"/>
        </w:rPr>
        <w:t>4,2</w:t>
      </w:r>
      <w:r w:rsidRPr="002D4C7E">
        <w:rPr>
          <w:rFonts w:eastAsia="Times New Roman"/>
          <w:sz w:val="28"/>
          <w:szCs w:val="28"/>
        </w:rPr>
        <w:t>%);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rFonts w:eastAsia="Times New Roman"/>
          <w:b/>
          <w:bCs/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</w:rPr>
        <w:t xml:space="preserve">I уровень </w:t>
      </w:r>
      <w:r w:rsidRPr="002D4C7E">
        <w:rPr>
          <w:rFonts w:eastAsia="Times New Roman"/>
          <w:sz w:val="28"/>
          <w:szCs w:val="28"/>
        </w:rPr>
        <w:t>(менее 2 баллов) – низкие показатели – 0 человек.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</w:rPr>
        <w:lastRenderedPageBreak/>
        <w:t>Таким образом</w:t>
      </w:r>
      <w:r w:rsidRPr="002D4C7E">
        <w:rPr>
          <w:rFonts w:eastAsia="Times New Roman"/>
          <w:sz w:val="28"/>
          <w:szCs w:val="28"/>
        </w:rPr>
        <w:t xml:space="preserve">, по результатам диагностики готовы к школьному обучению </w:t>
      </w:r>
      <w:r w:rsidR="00C26EF7" w:rsidRPr="002D4C7E">
        <w:rPr>
          <w:rFonts w:eastAsia="Times New Roman"/>
          <w:sz w:val="28"/>
          <w:szCs w:val="28"/>
        </w:rPr>
        <w:t>46</w:t>
      </w:r>
      <w:r w:rsidRPr="002D4C7E">
        <w:rPr>
          <w:rFonts w:eastAsia="Times New Roman"/>
          <w:b/>
          <w:bCs/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человек, частично готовы – 2 воспитанника, не готовы к обучению в школе – 0 детей.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</w:rPr>
        <w:t>Воспитательная работа</w:t>
      </w:r>
    </w:p>
    <w:p w:rsidR="00E90FA2" w:rsidRPr="002D4C7E" w:rsidRDefault="000366FE" w:rsidP="002D4C7E">
      <w:pPr>
        <w:spacing w:line="276" w:lineRule="auto"/>
        <w:ind w:right="-25"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Чтобы выбрать стратегию воспитательной работы ежегодно проводится анализ состава семей воспитанников. Характеристика семей по составу:</w:t>
      </w:r>
    </w:p>
    <w:p w:rsidR="00F613E0" w:rsidRDefault="00F613E0" w:rsidP="00F613E0">
      <w:pPr>
        <w:spacing w:line="264" w:lineRule="auto"/>
        <w:ind w:firstLine="709"/>
        <w:rPr>
          <w:rFonts w:eastAsia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05"/>
        <w:gridCol w:w="3204"/>
        <w:gridCol w:w="3201"/>
      </w:tblGrid>
      <w:tr w:rsidR="007454FC" w:rsidTr="00F613E0">
        <w:tc>
          <w:tcPr>
            <w:tcW w:w="3316" w:type="dxa"/>
            <w:vAlign w:val="center"/>
          </w:tcPr>
          <w:p w:rsidR="00F613E0" w:rsidRPr="00F613E0" w:rsidRDefault="00F613E0" w:rsidP="00F613E0">
            <w:pPr>
              <w:spacing w:line="264" w:lineRule="auto"/>
              <w:jc w:val="center"/>
              <w:rPr>
                <w:b/>
                <w:sz w:val="28"/>
                <w:szCs w:val="28"/>
              </w:rPr>
            </w:pPr>
            <w:r w:rsidRPr="00F613E0">
              <w:rPr>
                <w:b/>
                <w:sz w:val="28"/>
                <w:szCs w:val="28"/>
              </w:rPr>
              <w:t>Состав семьи</w:t>
            </w:r>
          </w:p>
        </w:tc>
        <w:tc>
          <w:tcPr>
            <w:tcW w:w="3317" w:type="dxa"/>
            <w:vAlign w:val="center"/>
          </w:tcPr>
          <w:p w:rsidR="00F613E0" w:rsidRPr="00F613E0" w:rsidRDefault="00F613E0" w:rsidP="00F613E0">
            <w:pPr>
              <w:spacing w:line="264" w:lineRule="auto"/>
              <w:jc w:val="center"/>
              <w:rPr>
                <w:b/>
                <w:sz w:val="28"/>
                <w:szCs w:val="28"/>
              </w:rPr>
            </w:pPr>
            <w:r w:rsidRPr="00F613E0">
              <w:rPr>
                <w:b/>
                <w:sz w:val="28"/>
                <w:szCs w:val="28"/>
              </w:rPr>
              <w:t>Количество семей</w:t>
            </w:r>
          </w:p>
        </w:tc>
        <w:tc>
          <w:tcPr>
            <w:tcW w:w="3317" w:type="dxa"/>
            <w:vAlign w:val="center"/>
          </w:tcPr>
          <w:p w:rsidR="00F613E0" w:rsidRPr="00F613E0" w:rsidRDefault="00F613E0" w:rsidP="00F613E0">
            <w:pPr>
              <w:spacing w:line="264" w:lineRule="auto"/>
              <w:jc w:val="center"/>
              <w:rPr>
                <w:b/>
                <w:sz w:val="28"/>
                <w:szCs w:val="28"/>
              </w:rPr>
            </w:pPr>
            <w:r w:rsidRPr="00F613E0">
              <w:rPr>
                <w:b/>
                <w:sz w:val="28"/>
                <w:szCs w:val="28"/>
              </w:rPr>
              <w:t>Процент от общего количества семей</w:t>
            </w:r>
          </w:p>
        </w:tc>
      </w:tr>
      <w:tr w:rsidR="007454FC" w:rsidTr="00F613E0">
        <w:tc>
          <w:tcPr>
            <w:tcW w:w="3316" w:type="dxa"/>
          </w:tcPr>
          <w:p w:rsidR="00F613E0" w:rsidRDefault="00F613E0" w:rsidP="00F613E0">
            <w:pPr>
              <w:spacing w:line="26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Полная </w:t>
            </w:r>
          </w:p>
        </w:tc>
        <w:tc>
          <w:tcPr>
            <w:tcW w:w="3317" w:type="dxa"/>
          </w:tcPr>
          <w:p w:rsidR="00F613E0" w:rsidRDefault="007454FC" w:rsidP="00B7771A">
            <w:pPr>
              <w:spacing w:line="26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267</w:t>
            </w:r>
          </w:p>
        </w:tc>
        <w:tc>
          <w:tcPr>
            <w:tcW w:w="3317" w:type="dxa"/>
          </w:tcPr>
          <w:p w:rsidR="00F613E0" w:rsidRDefault="007454FC" w:rsidP="007454FC">
            <w:pPr>
              <w:spacing w:line="26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83,1</w:t>
            </w:r>
          </w:p>
        </w:tc>
      </w:tr>
      <w:tr w:rsidR="007454FC" w:rsidTr="00F613E0">
        <w:tc>
          <w:tcPr>
            <w:tcW w:w="3316" w:type="dxa"/>
          </w:tcPr>
          <w:p w:rsidR="00F613E0" w:rsidRDefault="00F613E0" w:rsidP="00F613E0">
            <w:pPr>
              <w:spacing w:line="26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Неполная с матерью </w:t>
            </w:r>
          </w:p>
        </w:tc>
        <w:tc>
          <w:tcPr>
            <w:tcW w:w="3317" w:type="dxa"/>
          </w:tcPr>
          <w:p w:rsidR="00F613E0" w:rsidRDefault="007454FC" w:rsidP="00B7771A">
            <w:pPr>
              <w:spacing w:line="26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3317" w:type="dxa"/>
          </w:tcPr>
          <w:p w:rsidR="00F613E0" w:rsidRDefault="007454FC" w:rsidP="007454FC">
            <w:pPr>
              <w:spacing w:line="26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15,6</w:t>
            </w:r>
          </w:p>
        </w:tc>
      </w:tr>
      <w:tr w:rsidR="007454FC" w:rsidTr="00F613E0">
        <w:tc>
          <w:tcPr>
            <w:tcW w:w="3316" w:type="dxa"/>
          </w:tcPr>
          <w:p w:rsidR="00F613E0" w:rsidRDefault="00F613E0" w:rsidP="00F613E0">
            <w:pPr>
              <w:spacing w:line="26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Неполная с отцом </w:t>
            </w:r>
          </w:p>
        </w:tc>
        <w:tc>
          <w:tcPr>
            <w:tcW w:w="3317" w:type="dxa"/>
          </w:tcPr>
          <w:p w:rsidR="00F613E0" w:rsidRDefault="007454FC" w:rsidP="006321AC">
            <w:pPr>
              <w:spacing w:line="26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317" w:type="dxa"/>
          </w:tcPr>
          <w:p w:rsidR="00F613E0" w:rsidRDefault="00846117" w:rsidP="00846117">
            <w:pPr>
              <w:spacing w:line="26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</w:t>
            </w:r>
            <w:r w:rsidR="007454FC">
              <w:rPr>
                <w:sz w:val="28"/>
                <w:szCs w:val="28"/>
              </w:rPr>
              <w:t>9</w:t>
            </w:r>
          </w:p>
        </w:tc>
      </w:tr>
      <w:tr w:rsidR="007454FC" w:rsidTr="00F613E0">
        <w:tc>
          <w:tcPr>
            <w:tcW w:w="3316" w:type="dxa"/>
          </w:tcPr>
          <w:p w:rsidR="00F613E0" w:rsidRDefault="00F613E0" w:rsidP="00F613E0">
            <w:pPr>
              <w:spacing w:line="26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опекунства</w:t>
            </w:r>
          </w:p>
        </w:tc>
        <w:tc>
          <w:tcPr>
            <w:tcW w:w="3317" w:type="dxa"/>
          </w:tcPr>
          <w:p w:rsidR="00F613E0" w:rsidRDefault="00F613E0" w:rsidP="00F613E0">
            <w:pPr>
              <w:spacing w:line="26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17" w:type="dxa"/>
          </w:tcPr>
          <w:p w:rsidR="00F613E0" w:rsidRDefault="00846117" w:rsidP="00846117">
            <w:pPr>
              <w:spacing w:line="26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</w:p>
        </w:tc>
      </w:tr>
    </w:tbl>
    <w:p w:rsidR="00F613E0" w:rsidRDefault="00F613E0" w:rsidP="00F613E0">
      <w:pPr>
        <w:spacing w:line="264" w:lineRule="auto"/>
        <w:ind w:firstLine="709"/>
        <w:rPr>
          <w:sz w:val="28"/>
          <w:szCs w:val="28"/>
        </w:rPr>
      </w:pPr>
    </w:p>
    <w:p w:rsidR="00F613E0" w:rsidRPr="00F613E0" w:rsidRDefault="00F613E0" w:rsidP="00F613E0">
      <w:pPr>
        <w:spacing w:line="264" w:lineRule="auto"/>
        <w:ind w:firstLine="709"/>
        <w:jc w:val="center"/>
        <w:rPr>
          <w:b/>
          <w:sz w:val="28"/>
          <w:szCs w:val="28"/>
        </w:rPr>
      </w:pPr>
      <w:r w:rsidRPr="00F613E0">
        <w:rPr>
          <w:b/>
          <w:sz w:val="28"/>
          <w:szCs w:val="28"/>
        </w:rPr>
        <w:t>Характеристика семей по количеству детей</w:t>
      </w:r>
    </w:p>
    <w:tbl>
      <w:tblPr>
        <w:tblStyle w:val="a5"/>
        <w:tblW w:w="9836" w:type="dxa"/>
        <w:tblLook w:val="04A0" w:firstRow="1" w:lastRow="0" w:firstColumn="1" w:lastColumn="0" w:noHBand="0" w:noVBand="1"/>
      </w:tblPr>
      <w:tblGrid>
        <w:gridCol w:w="3279"/>
        <w:gridCol w:w="3279"/>
        <w:gridCol w:w="3278"/>
      </w:tblGrid>
      <w:tr w:rsidR="00F613E0" w:rsidRPr="00F613E0" w:rsidTr="00846117">
        <w:tc>
          <w:tcPr>
            <w:tcW w:w="3279" w:type="dxa"/>
            <w:vAlign w:val="center"/>
          </w:tcPr>
          <w:p w:rsidR="00F613E0" w:rsidRPr="00F613E0" w:rsidRDefault="00F613E0" w:rsidP="008F6479">
            <w:pPr>
              <w:spacing w:line="264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Количество детей в семье </w:t>
            </w:r>
          </w:p>
        </w:tc>
        <w:tc>
          <w:tcPr>
            <w:tcW w:w="3279" w:type="dxa"/>
            <w:vAlign w:val="center"/>
          </w:tcPr>
          <w:p w:rsidR="00F613E0" w:rsidRPr="00F613E0" w:rsidRDefault="00F613E0" w:rsidP="008F6479">
            <w:pPr>
              <w:spacing w:line="264" w:lineRule="auto"/>
              <w:jc w:val="center"/>
              <w:rPr>
                <w:b/>
                <w:sz w:val="28"/>
                <w:szCs w:val="28"/>
              </w:rPr>
            </w:pPr>
            <w:r w:rsidRPr="00F613E0">
              <w:rPr>
                <w:b/>
                <w:sz w:val="28"/>
                <w:szCs w:val="28"/>
              </w:rPr>
              <w:t>Количество семей</w:t>
            </w:r>
          </w:p>
        </w:tc>
        <w:tc>
          <w:tcPr>
            <w:tcW w:w="3278" w:type="dxa"/>
            <w:vAlign w:val="center"/>
          </w:tcPr>
          <w:p w:rsidR="00F613E0" w:rsidRPr="00F613E0" w:rsidRDefault="00F613E0" w:rsidP="008F6479">
            <w:pPr>
              <w:spacing w:line="264" w:lineRule="auto"/>
              <w:jc w:val="center"/>
              <w:rPr>
                <w:b/>
                <w:sz w:val="28"/>
                <w:szCs w:val="28"/>
              </w:rPr>
            </w:pPr>
            <w:r w:rsidRPr="00F613E0">
              <w:rPr>
                <w:b/>
                <w:sz w:val="28"/>
                <w:szCs w:val="28"/>
              </w:rPr>
              <w:t>Процент от общего количества семей</w:t>
            </w:r>
          </w:p>
        </w:tc>
      </w:tr>
      <w:tr w:rsidR="00F613E0" w:rsidTr="00846117">
        <w:tc>
          <w:tcPr>
            <w:tcW w:w="3279" w:type="dxa"/>
          </w:tcPr>
          <w:p w:rsidR="00F613E0" w:rsidRDefault="00F613E0" w:rsidP="008F6479">
            <w:pPr>
              <w:spacing w:line="26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Один ребенок </w:t>
            </w:r>
          </w:p>
        </w:tc>
        <w:tc>
          <w:tcPr>
            <w:tcW w:w="3279" w:type="dxa"/>
          </w:tcPr>
          <w:p w:rsidR="00F613E0" w:rsidRDefault="007454FC" w:rsidP="00B7771A">
            <w:pPr>
              <w:spacing w:line="26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E32523">
              <w:rPr>
                <w:sz w:val="28"/>
                <w:szCs w:val="28"/>
              </w:rPr>
              <w:t>7</w:t>
            </w:r>
          </w:p>
        </w:tc>
        <w:tc>
          <w:tcPr>
            <w:tcW w:w="3278" w:type="dxa"/>
          </w:tcPr>
          <w:p w:rsidR="00F613E0" w:rsidRDefault="00E32523" w:rsidP="00B7771A">
            <w:pPr>
              <w:spacing w:line="26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33,3</w:t>
            </w:r>
          </w:p>
        </w:tc>
      </w:tr>
      <w:tr w:rsidR="00F613E0" w:rsidTr="00846117">
        <w:tc>
          <w:tcPr>
            <w:tcW w:w="3279" w:type="dxa"/>
          </w:tcPr>
          <w:p w:rsidR="00F613E0" w:rsidRDefault="00F613E0" w:rsidP="008F6479">
            <w:pPr>
              <w:spacing w:line="26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Два ребенка</w:t>
            </w:r>
          </w:p>
        </w:tc>
        <w:tc>
          <w:tcPr>
            <w:tcW w:w="3279" w:type="dxa"/>
          </w:tcPr>
          <w:p w:rsidR="00F613E0" w:rsidRDefault="007454FC" w:rsidP="00B7771A">
            <w:pPr>
              <w:spacing w:line="26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32523">
              <w:rPr>
                <w:sz w:val="28"/>
                <w:szCs w:val="28"/>
              </w:rPr>
              <w:t>87</w:t>
            </w:r>
          </w:p>
        </w:tc>
        <w:tc>
          <w:tcPr>
            <w:tcW w:w="3278" w:type="dxa"/>
          </w:tcPr>
          <w:p w:rsidR="00F613E0" w:rsidRDefault="00E32523" w:rsidP="00B7771A">
            <w:pPr>
              <w:spacing w:line="26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58,2</w:t>
            </w:r>
          </w:p>
        </w:tc>
      </w:tr>
      <w:tr w:rsidR="00F613E0" w:rsidTr="00846117">
        <w:tc>
          <w:tcPr>
            <w:tcW w:w="3279" w:type="dxa"/>
          </w:tcPr>
          <w:p w:rsidR="00F613E0" w:rsidRDefault="00F613E0" w:rsidP="008F6479">
            <w:pPr>
              <w:spacing w:line="26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Три ребенка и более </w:t>
            </w:r>
          </w:p>
        </w:tc>
        <w:tc>
          <w:tcPr>
            <w:tcW w:w="3279" w:type="dxa"/>
          </w:tcPr>
          <w:p w:rsidR="00F613E0" w:rsidRDefault="007454FC" w:rsidP="00B7771A">
            <w:pPr>
              <w:spacing w:line="26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3278" w:type="dxa"/>
          </w:tcPr>
          <w:p w:rsidR="00F613E0" w:rsidRDefault="00E32523" w:rsidP="00B7771A">
            <w:pPr>
              <w:spacing w:line="264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8,4</w:t>
            </w:r>
          </w:p>
        </w:tc>
      </w:tr>
    </w:tbl>
    <w:p w:rsidR="00F613E0" w:rsidRPr="002D4C7E" w:rsidRDefault="00F613E0" w:rsidP="002D4C7E">
      <w:pPr>
        <w:spacing w:line="276" w:lineRule="auto"/>
        <w:ind w:firstLine="709"/>
        <w:rPr>
          <w:sz w:val="28"/>
          <w:szCs w:val="28"/>
        </w:rPr>
      </w:pPr>
    </w:p>
    <w:p w:rsidR="00E90FA2" w:rsidRPr="002D4C7E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</w:t>
      </w:r>
    </w:p>
    <w:p w:rsidR="000D7594" w:rsidRPr="002D4C7E" w:rsidRDefault="000D7594" w:rsidP="002D4C7E">
      <w:pPr>
        <w:spacing w:line="276" w:lineRule="auto"/>
        <w:ind w:firstLine="709"/>
        <w:rPr>
          <w:sz w:val="28"/>
          <w:szCs w:val="28"/>
        </w:rPr>
      </w:pPr>
    </w:p>
    <w:p w:rsidR="00E90FA2" w:rsidRPr="002D4C7E" w:rsidRDefault="000366FE" w:rsidP="002D4C7E">
      <w:pPr>
        <w:spacing w:line="276" w:lineRule="auto"/>
        <w:ind w:firstLine="709"/>
        <w:jc w:val="center"/>
        <w:rPr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</w:rPr>
        <w:t>Дополнительное образование</w:t>
      </w:r>
    </w:p>
    <w:p w:rsidR="00E90FA2" w:rsidRPr="002D4C7E" w:rsidRDefault="000366FE" w:rsidP="002D4C7E">
      <w:pPr>
        <w:numPr>
          <w:ilvl w:val="1"/>
          <w:numId w:val="9"/>
        </w:numPr>
        <w:tabs>
          <w:tab w:val="left" w:pos="934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целях удовлетворения запросов граждан в образовательных и иных услугах на платной основе, на основании опроса и результатов мониторинга родителей детского сада</w:t>
      </w:r>
      <w:r w:rsidR="00023BDC" w:rsidRPr="002D4C7E">
        <w:rPr>
          <w:rFonts w:eastAsia="Times New Roman"/>
          <w:sz w:val="28"/>
          <w:szCs w:val="28"/>
        </w:rPr>
        <w:t xml:space="preserve"> и </w:t>
      </w:r>
      <w:r w:rsidRPr="002D4C7E">
        <w:rPr>
          <w:rFonts w:eastAsia="Times New Roman"/>
          <w:sz w:val="28"/>
          <w:szCs w:val="28"/>
        </w:rPr>
        <w:t xml:space="preserve">жителей микрорайона, в соответствии с Федеральным законом «Об образовании в Российской Федерации» от 29.12.2012г. № 273-ФЗ, Постановлением Правительства Российской Федерации от 15.08.2013г. № 706 «Об утверждении правил оказания платных образовательных услуг», Постановлением Кабинета Министров РТ от 31.08.2014г. № 395 «О платных услугах и предпринимательской деятельности бюджетных организаций и иных организаций, получающих ассигнования из бюджета РТ», Постановлением Исполнительного комитета г.Казани от 24.052012г. «О платных услугах муниципальных учреждений, получающих ассигнования из бюджета г.Казани», </w:t>
      </w:r>
      <w:r w:rsidR="00023BDC" w:rsidRPr="002D4C7E">
        <w:rPr>
          <w:rFonts w:eastAsia="Times New Roman"/>
          <w:sz w:val="28"/>
          <w:szCs w:val="28"/>
        </w:rPr>
        <w:t>л</w:t>
      </w:r>
      <w:r w:rsidR="00023BDC" w:rsidRPr="002D4C7E">
        <w:rPr>
          <w:sz w:val="28"/>
          <w:szCs w:val="28"/>
        </w:rPr>
        <w:t xml:space="preserve">ицензия на право осуществления образовательной деятельности от 21 апреля </w:t>
      </w:r>
      <w:r w:rsidR="00023BDC" w:rsidRPr="002D4C7E">
        <w:rPr>
          <w:sz w:val="28"/>
          <w:szCs w:val="28"/>
        </w:rPr>
        <w:lastRenderedPageBreak/>
        <w:t>2015г. №3805</w:t>
      </w:r>
      <w:r w:rsidRPr="002D4C7E">
        <w:rPr>
          <w:rFonts w:eastAsia="Times New Roman"/>
          <w:sz w:val="28"/>
          <w:szCs w:val="28"/>
        </w:rPr>
        <w:t>, лицензией на осуществление медицинской деятельности от 1</w:t>
      </w:r>
      <w:r w:rsidR="00846117" w:rsidRPr="002D4C7E">
        <w:rPr>
          <w:rFonts w:eastAsia="Times New Roman"/>
          <w:sz w:val="28"/>
          <w:szCs w:val="28"/>
        </w:rPr>
        <w:t>6</w:t>
      </w:r>
      <w:r w:rsidRPr="002D4C7E">
        <w:rPr>
          <w:rFonts w:eastAsia="Times New Roman"/>
          <w:sz w:val="28"/>
          <w:szCs w:val="28"/>
        </w:rPr>
        <w:t>.</w:t>
      </w:r>
      <w:r w:rsidR="00846117" w:rsidRPr="002D4C7E">
        <w:rPr>
          <w:rFonts w:eastAsia="Times New Roman"/>
          <w:sz w:val="28"/>
          <w:szCs w:val="28"/>
        </w:rPr>
        <w:t>12</w:t>
      </w:r>
      <w:r w:rsidRPr="002D4C7E">
        <w:rPr>
          <w:rFonts w:eastAsia="Times New Roman"/>
          <w:sz w:val="28"/>
          <w:szCs w:val="28"/>
        </w:rPr>
        <w:t>.201</w:t>
      </w:r>
      <w:r w:rsidR="00846117" w:rsidRPr="002D4C7E">
        <w:rPr>
          <w:rFonts w:eastAsia="Times New Roman"/>
          <w:sz w:val="28"/>
          <w:szCs w:val="28"/>
        </w:rPr>
        <w:t>9</w:t>
      </w:r>
      <w:r w:rsidRPr="002D4C7E">
        <w:rPr>
          <w:rFonts w:eastAsia="Times New Roman"/>
          <w:sz w:val="28"/>
          <w:szCs w:val="28"/>
        </w:rPr>
        <w:t>г. № ЛО-16-01-00</w:t>
      </w:r>
      <w:r w:rsidR="00846117" w:rsidRPr="002D4C7E">
        <w:rPr>
          <w:rFonts w:eastAsia="Times New Roman"/>
          <w:sz w:val="28"/>
          <w:szCs w:val="28"/>
        </w:rPr>
        <w:t>7956</w:t>
      </w:r>
      <w:r w:rsidRPr="002D4C7E">
        <w:rPr>
          <w:rFonts w:eastAsia="Times New Roman"/>
          <w:sz w:val="28"/>
          <w:szCs w:val="28"/>
        </w:rPr>
        <w:t>, Положением № 1.27 о предоставлении дополнительных платных</w:t>
      </w:r>
      <w:r w:rsidR="00023BDC" w:rsidRPr="002D4C7E">
        <w:rPr>
          <w:rFonts w:eastAsia="Times New Roman"/>
          <w:sz w:val="28"/>
          <w:szCs w:val="28"/>
        </w:rPr>
        <w:t xml:space="preserve"> образовательных и иных услуг МА</w:t>
      </w:r>
      <w:r w:rsidRPr="002D4C7E">
        <w:rPr>
          <w:rFonts w:eastAsia="Times New Roman"/>
          <w:sz w:val="28"/>
          <w:szCs w:val="28"/>
        </w:rPr>
        <w:t xml:space="preserve">ДОУ «Детский сад № </w:t>
      </w:r>
      <w:r w:rsidR="00023BDC" w:rsidRPr="002D4C7E">
        <w:rPr>
          <w:rFonts w:eastAsia="Times New Roman"/>
          <w:sz w:val="28"/>
          <w:szCs w:val="28"/>
        </w:rPr>
        <w:t>252</w:t>
      </w:r>
      <w:r w:rsidRPr="002D4C7E">
        <w:rPr>
          <w:rFonts w:eastAsia="Times New Roman"/>
          <w:sz w:val="28"/>
          <w:szCs w:val="28"/>
        </w:rPr>
        <w:t>» и личных заявлений родителей в 2019 году функционировали кружки по направлениям:</w:t>
      </w:r>
    </w:p>
    <w:p w:rsidR="00E90FA2" w:rsidRPr="002D4C7E" w:rsidRDefault="000366FE" w:rsidP="002D4C7E">
      <w:pPr>
        <w:numPr>
          <w:ilvl w:val="0"/>
          <w:numId w:val="10"/>
        </w:numPr>
        <w:tabs>
          <w:tab w:val="left" w:pos="637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  <w:u w:val="single"/>
        </w:rPr>
        <w:t>художественно-эстетическое:</w:t>
      </w:r>
      <w:r w:rsidRPr="002D4C7E">
        <w:rPr>
          <w:rFonts w:eastAsia="Times New Roman"/>
          <w:sz w:val="28"/>
          <w:szCs w:val="28"/>
        </w:rPr>
        <w:t xml:space="preserve"> </w:t>
      </w:r>
      <w:r w:rsidR="00B7771A" w:rsidRPr="002D4C7E">
        <w:rPr>
          <w:rFonts w:eastAsia="Times New Roman"/>
          <w:sz w:val="28"/>
          <w:szCs w:val="28"/>
        </w:rPr>
        <w:t xml:space="preserve">ИЗО-студия; </w:t>
      </w:r>
      <w:r w:rsidR="00C945EB" w:rsidRPr="002D4C7E">
        <w:rPr>
          <w:rFonts w:eastAsia="Times New Roman"/>
          <w:sz w:val="28"/>
          <w:szCs w:val="28"/>
        </w:rPr>
        <w:t>Хореографическая студия</w:t>
      </w:r>
      <w:r w:rsidRPr="002D4C7E">
        <w:rPr>
          <w:rFonts w:eastAsia="Times New Roman"/>
          <w:sz w:val="28"/>
          <w:szCs w:val="28"/>
        </w:rPr>
        <w:t xml:space="preserve">; </w:t>
      </w:r>
      <w:r w:rsidR="00C945EB" w:rsidRPr="002D4C7E">
        <w:rPr>
          <w:rFonts w:eastAsia="Times New Roman"/>
          <w:sz w:val="28"/>
          <w:szCs w:val="28"/>
        </w:rPr>
        <w:t>Театральная студия</w:t>
      </w:r>
      <w:r w:rsidRPr="002D4C7E">
        <w:rPr>
          <w:rFonts w:eastAsia="Times New Roman"/>
          <w:sz w:val="28"/>
          <w:szCs w:val="28"/>
        </w:rPr>
        <w:t xml:space="preserve">; </w:t>
      </w:r>
      <w:r w:rsidR="00B7771A" w:rsidRPr="002D4C7E">
        <w:rPr>
          <w:rFonts w:eastAsia="Times New Roman"/>
          <w:sz w:val="28"/>
          <w:szCs w:val="28"/>
        </w:rPr>
        <w:t>Оригами</w:t>
      </w:r>
      <w:r w:rsidR="00C945EB" w:rsidRPr="002D4C7E">
        <w:rPr>
          <w:rFonts w:eastAsia="Times New Roman"/>
          <w:sz w:val="28"/>
          <w:szCs w:val="28"/>
        </w:rPr>
        <w:t>, Вокал, Умелые ручки</w:t>
      </w:r>
      <w:r w:rsidR="00B7771A" w:rsidRPr="002D4C7E">
        <w:rPr>
          <w:rFonts w:eastAsia="Times New Roman"/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 xml:space="preserve">– </w:t>
      </w:r>
      <w:r w:rsidR="00C945EB" w:rsidRPr="002D4C7E">
        <w:rPr>
          <w:rFonts w:eastAsia="Times New Roman"/>
          <w:sz w:val="28"/>
          <w:szCs w:val="28"/>
        </w:rPr>
        <w:t>1</w:t>
      </w:r>
      <w:r w:rsidR="00023BDC" w:rsidRPr="002D4C7E">
        <w:rPr>
          <w:rFonts w:eastAsia="Times New Roman"/>
          <w:sz w:val="28"/>
          <w:szCs w:val="28"/>
        </w:rPr>
        <w:t>23</w:t>
      </w:r>
      <w:r w:rsidRPr="002D4C7E">
        <w:rPr>
          <w:rFonts w:eastAsia="Times New Roman"/>
          <w:sz w:val="28"/>
          <w:szCs w:val="28"/>
        </w:rPr>
        <w:t xml:space="preserve"> ребенка;</w:t>
      </w:r>
    </w:p>
    <w:p w:rsidR="00C945EB" w:rsidRPr="002D4C7E" w:rsidRDefault="000366FE" w:rsidP="002D4C7E">
      <w:pPr>
        <w:numPr>
          <w:ilvl w:val="0"/>
          <w:numId w:val="10"/>
        </w:numPr>
        <w:tabs>
          <w:tab w:val="left" w:pos="709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  <w:u w:val="single"/>
        </w:rPr>
        <w:t>социально-педагогическое</w:t>
      </w:r>
      <w:r w:rsidRPr="002D4C7E">
        <w:rPr>
          <w:rFonts w:eastAsia="Times New Roman"/>
          <w:sz w:val="28"/>
          <w:szCs w:val="28"/>
        </w:rPr>
        <w:t xml:space="preserve">: Английский язык; </w:t>
      </w:r>
      <w:r w:rsidR="00C945EB" w:rsidRPr="002D4C7E">
        <w:rPr>
          <w:rFonts w:eastAsia="Times New Roman"/>
          <w:sz w:val="28"/>
          <w:szCs w:val="28"/>
        </w:rPr>
        <w:t xml:space="preserve">Улыбка, Калейдоскоп знаний, Я познаю Мир, Ментальная арифметика, Удивительное рядом, Цветные палочки (Кюизенера), Скорочтение, Присмотр и уход для детей посещающих МАДОУ «Детский сад № 252» (дежурная группа) – </w:t>
      </w:r>
      <w:r w:rsidR="00023BDC" w:rsidRPr="002D4C7E">
        <w:rPr>
          <w:rFonts w:eastAsia="Times New Roman"/>
          <w:sz w:val="28"/>
          <w:szCs w:val="28"/>
        </w:rPr>
        <w:t>109</w:t>
      </w:r>
      <w:r w:rsidR="00C945EB" w:rsidRPr="002D4C7E">
        <w:rPr>
          <w:rFonts w:eastAsia="Times New Roman"/>
          <w:sz w:val="28"/>
          <w:szCs w:val="28"/>
        </w:rPr>
        <w:t xml:space="preserve"> </w:t>
      </w:r>
      <w:r w:rsidR="00023BDC" w:rsidRPr="002D4C7E">
        <w:rPr>
          <w:rFonts w:eastAsia="Times New Roman"/>
          <w:sz w:val="28"/>
          <w:szCs w:val="28"/>
        </w:rPr>
        <w:t>ребенка.</w:t>
      </w:r>
    </w:p>
    <w:p w:rsidR="00E90FA2" w:rsidRPr="002D4C7E" w:rsidRDefault="000366FE" w:rsidP="002D4C7E">
      <w:pPr>
        <w:numPr>
          <w:ilvl w:val="1"/>
          <w:numId w:val="25"/>
        </w:numPr>
        <w:tabs>
          <w:tab w:val="left" w:pos="1347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дополнительном образовании задействовано </w:t>
      </w:r>
      <w:r w:rsidR="00023BDC" w:rsidRPr="002D4C7E">
        <w:rPr>
          <w:rFonts w:eastAsia="Times New Roman"/>
          <w:sz w:val="28"/>
          <w:szCs w:val="28"/>
        </w:rPr>
        <w:t>72</w:t>
      </w:r>
      <w:r w:rsidRPr="002D4C7E">
        <w:rPr>
          <w:rFonts w:eastAsia="Times New Roman"/>
          <w:sz w:val="28"/>
          <w:szCs w:val="28"/>
        </w:rPr>
        <w:t xml:space="preserve"> процентов воспитанников Детского сада. Это стабильная цифра за последние три года.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Проблема: программы дополнительного образования детей не приведены в соответствие с изменениями в действующем законодательстве.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i/>
          <w:iCs/>
          <w:sz w:val="28"/>
          <w:szCs w:val="28"/>
          <w:u w:val="single"/>
        </w:rPr>
        <w:t>Вывод: образовательный процесс организован в соответствии с основными направлениями государственной политики в сфере образования, ФГОС ДО, ОООП ДО детского сада.</w:t>
      </w:r>
    </w:p>
    <w:p w:rsidR="002C2270" w:rsidRPr="004D07B5" w:rsidRDefault="002C2270" w:rsidP="002D4C7E">
      <w:pPr>
        <w:spacing w:line="276" w:lineRule="auto"/>
        <w:ind w:firstLine="709"/>
        <w:rPr>
          <w:sz w:val="28"/>
          <w:szCs w:val="28"/>
        </w:rPr>
      </w:pPr>
    </w:p>
    <w:p w:rsidR="002C2270" w:rsidRPr="00BD65AD" w:rsidRDefault="002C2270" w:rsidP="002C2270">
      <w:pPr>
        <w:ind w:right="-139"/>
        <w:jc w:val="center"/>
        <w:rPr>
          <w:sz w:val="28"/>
          <w:szCs w:val="28"/>
        </w:rPr>
      </w:pPr>
      <w:r>
        <w:rPr>
          <w:rFonts w:eastAsia="Times New Roman"/>
          <w:b/>
          <w:bCs/>
          <w:sz w:val="28"/>
          <w:szCs w:val="28"/>
          <w:lang w:val="en-US"/>
        </w:rPr>
        <w:t>I</w:t>
      </w:r>
      <w:r w:rsidRPr="00BD65AD">
        <w:rPr>
          <w:rFonts w:eastAsia="Times New Roman"/>
          <w:b/>
          <w:bCs/>
          <w:sz w:val="28"/>
          <w:szCs w:val="28"/>
        </w:rPr>
        <w:t>II. Система управления организации</w:t>
      </w:r>
    </w:p>
    <w:p w:rsidR="002C2270" w:rsidRPr="00BD65AD" w:rsidRDefault="002C2270" w:rsidP="002C2270">
      <w:pPr>
        <w:spacing w:line="10" w:lineRule="exact"/>
        <w:rPr>
          <w:sz w:val="28"/>
          <w:szCs w:val="28"/>
        </w:rPr>
      </w:pPr>
    </w:p>
    <w:p w:rsidR="002C2270" w:rsidRPr="00BD65AD" w:rsidRDefault="002C2270" w:rsidP="002C2270">
      <w:pPr>
        <w:spacing w:line="266" w:lineRule="auto"/>
        <w:ind w:right="140" w:firstLine="709"/>
        <w:jc w:val="both"/>
        <w:rPr>
          <w:sz w:val="28"/>
          <w:szCs w:val="28"/>
        </w:rPr>
      </w:pPr>
      <w:r w:rsidRPr="00BD65AD">
        <w:rPr>
          <w:rFonts w:eastAsia="Times New Roman"/>
          <w:sz w:val="28"/>
          <w:szCs w:val="28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2C2270" w:rsidRPr="00BD65AD" w:rsidRDefault="002C2270" w:rsidP="002C2270">
      <w:pPr>
        <w:spacing w:line="24" w:lineRule="exact"/>
        <w:rPr>
          <w:sz w:val="28"/>
          <w:szCs w:val="28"/>
        </w:rPr>
      </w:pPr>
    </w:p>
    <w:p w:rsidR="002C2270" w:rsidRPr="00BD65AD" w:rsidRDefault="002C2270" w:rsidP="002C2270">
      <w:pPr>
        <w:spacing w:line="276" w:lineRule="auto"/>
        <w:ind w:right="120" w:firstLine="709"/>
        <w:jc w:val="both"/>
        <w:rPr>
          <w:rFonts w:eastAsia="Times New Roman"/>
          <w:sz w:val="28"/>
          <w:szCs w:val="28"/>
        </w:rPr>
      </w:pPr>
      <w:r w:rsidRPr="00BD65AD">
        <w:rPr>
          <w:rFonts w:eastAsia="Times New Roman"/>
          <w:sz w:val="28"/>
          <w:szCs w:val="28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2C2270" w:rsidRDefault="002C2270" w:rsidP="002C2270">
      <w:pPr>
        <w:spacing w:line="272" w:lineRule="auto"/>
        <w:ind w:left="260" w:right="120" w:firstLine="708"/>
        <w:jc w:val="both"/>
        <w:rPr>
          <w:rFonts w:eastAsia="Times New Roman"/>
          <w:sz w:val="24"/>
          <w:szCs w:val="24"/>
        </w:rPr>
      </w:pPr>
    </w:p>
    <w:p w:rsidR="002C2270" w:rsidRPr="001351D4" w:rsidRDefault="002C2270" w:rsidP="002C2270">
      <w:pPr>
        <w:spacing w:line="272" w:lineRule="auto"/>
        <w:ind w:left="260" w:right="120" w:firstLine="708"/>
        <w:jc w:val="center"/>
        <w:rPr>
          <w:rFonts w:eastAsia="Times New Roman"/>
          <w:b/>
          <w:sz w:val="28"/>
          <w:szCs w:val="28"/>
        </w:rPr>
      </w:pPr>
      <w:r w:rsidRPr="001351D4">
        <w:rPr>
          <w:rFonts w:eastAsia="Times New Roman"/>
          <w:b/>
          <w:sz w:val="28"/>
          <w:szCs w:val="28"/>
        </w:rPr>
        <w:t>Органы управления, действующие в Детском саду</w:t>
      </w:r>
    </w:p>
    <w:tbl>
      <w:tblPr>
        <w:tblStyle w:val="a5"/>
        <w:tblW w:w="9771" w:type="dxa"/>
        <w:tblInd w:w="260" w:type="dxa"/>
        <w:tblLook w:val="04A0" w:firstRow="1" w:lastRow="0" w:firstColumn="1" w:lastColumn="0" w:noHBand="0" w:noVBand="1"/>
      </w:tblPr>
      <w:tblGrid>
        <w:gridCol w:w="2542"/>
        <w:gridCol w:w="7229"/>
      </w:tblGrid>
      <w:tr w:rsidR="002C2270" w:rsidRPr="00D152F2" w:rsidTr="002C2270">
        <w:tc>
          <w:tcPr>
            <w:tcW w:w="2542" w:type="dxa"/>
          </w:tcPr>
          <w:p w:rsidR="002C2270" w:rsidRPr="00D152F2" w:rsidRDefault="002C2270" w:rsidP="002C2270">
            <w:pPr>
              <w:spacing w:line="272" w:lineRule="auto"/>
              <w:ind w:right="12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D152F2">
              <w:rPr>
                <w:rFonts w:eastAsia="Times New Roman"/>
                <w:b/>
                <w:sz w:val="28"/>
                <w:szCs w:val="28"/>
              </w:rPr>
              <w:t>Наименование органа</w:t>
            </w:r>
          </w:p>
        </w:tc>
        <w:tc>
          <w:tcPr>
            <w:tcW w:w="7229" w:type="dxa"/>
          </w:tcPr>
          <w:p w:rsidR="002C2270" w:rsidRPr="00D152F2" w:rsidRDefault="002C2270" w:rsidP="002C2270">
            <w:pPr>
              <w:spacing w:line="272" w:lineRule="auto"/>
              <w:ind w:right="12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D152F2">
              <w:rPr>
                <w:rFonts w:eastAsia="Times New Roman"/>
                <w:b/>
                <w:sz w:val="28"/>
                <w:szCs w:val="28"/>
              </w:rPr>
              <w:t xml:space="preserve">Функции </w:t>
            </w:r>
          </w:p>
        </w:tc>
      </w:tr>
      <w:tr w:rsidR="002C2270" w:rsidRPr="00D152F2" w:rsidTr="002C2270">
        <w:tc>
          <w:tcPr>
            <w:tcW w:w="2542" w:type="dxa"/>
            <w:vAlign w:val="center"/>
          </w:tcPr>
          <w:p w:rsidR="002C2270" w:rsidRPr="00D152F2" w:rsidRDefault="002C2270" w:rsidP="002C2270">
            <w:pPr>
              <w:spacing w:line="272" w:lineRule="auto"/>
              <w:ind w:right="120"/>
              <w:jc w:val="center"/>
              <w:rPr>
                <w:rFonts w:eastAsia="Times New Roman"/>
                <w:sz w:val="28"/>
                <w:szCs w:val="28"/>
              </w:rPr>
            </w:pPr>
            <w:r w:rsidRPr="00D152F2">
              <w:rPr>
                <w:rFonts w:eastAsia="Times New Roman"/>
                <w:sz w:val="28"/>
                <w:szCs w:val="28"/>
              </w:rPr>
              <w:t>Заведующий</w:t>
            </w:r>
          </w:p>
        </w:tc>
        <w:tc>
          <w:tcPr>
            <w:tcW w:w="7229" w:type="dxa"/>
          </w:tcPr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Контролирует работу и обеспечивает эффективное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2C2270" w:rsidRPr="00D152F2" w:rsidTr="002C2270">
        <w:tc>
          <w:tcPr>
            <w:tcW w:w="2542" w:type="dxa"/>
            <w:vAlign w:val="center"/>
          </w:tcPr>
          <w:p w:rsidR="002C2270" w:rsidRPr="00D152F2" w:rsidRDefault="002C2270" w:rsidP="002C2270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Педагогический совет –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коллегиальный орган управления</w:t>
            </w:r>
          </w:p>
        </w:tc>
        <w:tc>
          <w:tcPr>
            <w:tcW w:w="7229" w:type="dxa"/>
          </w:tcPr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Осуществляет текущее руководство образовательной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деятельностью Детского сада, в том числе рассматривает вопросы: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− развития образовательных услуг;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− регламентации образовательных отношений;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lastRenderedPageBreak/>
              <w:t>− разработки образовательных программ;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− выбора учебников, учебных пособий, средств обучения и воспитания;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− материально-технического обеспечения образовательного процесса;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− аттестации, повышении квалификации педагогических</w:t>
            </w:r>
            <w:r>
              <w:rPr>
                <w:sz w:val="28"/>
                <w:szCs w:val="28"/>
              </w:rPr>
              <w:t xml:space="preserve"> </w:t>
            </w:r>
            <w:r w:rsidRPr="00D152F2">
              <w:rPr>
                <w:sz w:val="28"/>
                <w:szCs w:val="28"/>
              </w:rPr>
              <w:t>работников;</w:t>
            </w:r>
          </w:p>
          <w:p w:rsidR="002C2270" w:rsidRPr="00D152F2" w:rsidRDefault="002C2270" w:rsidP="002C2270">
            <w:pPr>
              <w:spacing w:line="272" w:lineRule="auto"/>
              <w:ind w:right="120"/>
              <w:jc w:val="both"/>
              <w:rPr>
                <w:rFonts w:eastAsia="Times New Roman"/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− координации деятельности методических объединений</w:t>
            </w:r>
          </w:p>
        </w:tc>
      </w:tr>
      <w:tr w:rsidR="002C2270" w:rsidRPr="00D152F2" w:rsidTr="002C2270">
        <w:tc>
          <w:tcPr>
            <w:tcW w:w="2542" w:type="dxa"/>
            <w:vAlign w:val="center"/>
          </w:tcPr>
          <w:p w:rsidR="002C2270" w:rsidRPr="00D152F2" w:rsidRDefault="002C2270" w:rsidP="002C2270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lastRenderedPageBreak/>
              <w:t>Общее собрание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работников –коллегиальный орган управления</w:t>
            </w:r>
          </w:p>
        </w:tc>
        <w:tc>
          <w:tcPr>
            <w:tcW w:w="7229" w:type="dxa"/>
          </w:tcPr>
          <w:p w:rsidR="002C2270" w:rsidRPr="00D152F2" w:rsidRDefault="002C2270" w:rsidP="002C2270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Реализует право работников участвовать в управлении</w:t>
            </w:r>
            <w:r>
              <w:rPr>
                <w:sz w:val="28"/>
                <w:szCs w:val="28"/>
              </w:rPr>
              <w:t xml:space="preserve"> </w:t>
            </w:r>
            <w:r w:rsidRPr="00D152F2">
              <w:rPr>
                <w:sz w:val="28"/>
                <w:szCs w:val="28"/>
              </w:rPr>
              <w:t>образовательной организацией, в том числе: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− участвовать в разработке и принятии коллективного договора,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Правил трудового распорядка, изменений и дополнений к ним;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− принимать локальные акты, которые регламентируют</w:t>
            </w:r>
            <w:r>
              <w:rPr>
                <w:sz w:val="28"/>
                <w:szCs w:val="28"/>
              </w:rPr>
              <w:t xml:space="preserve"> </w:t>
            </w:r>
            <w:r w:rsidRPr="00D152F2">
              <w:rPr>
                <w:sz w:val="28"/>
                <w:szCs w:val="28"/>
              </w:rPr>
              <w:t>деятельность образовательной организации и связаны с правами и обязанностями работников;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2C2270" w:rsidRPr="00D152F2" w:rsidRDefault="002C2270" w:rsidP="002C2270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8"/>
                <w:szCs w:val="28"/>
              </w:rPr>
            </w:pPr>
            <w:r w:rsidRPr="00D152F2">
              <w:rPr>
                <w:sz w:val="28"/>
                <w:szCs w:val="28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2C2270" w:rsidRDefault="002C2270" w:rsidP="002C2270">
      <w:pPr>
        <w:spacing w:line="264" w:lineRule="auto"/>
        <w:ind w:left="260" w:firstLine="708"/>
        <w:jc w:val="both"/>
        <w:rPr>
          <w:rFonts w:eastAsia="Times New Roman"/>
          <w:sz w:val="24"/>
          <w:szCs w:val="24"/>
        </w:rPr>
      </w:pPr>
    </w:p>
    <w:p w:rsidR="002C2270" w:rsidRPr="004E4C20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Представительным органом работников является первичная профсоюзная организация (ППО).</w:t>
      </w:r>
    </w:p>
    <w:p w:rsidR="002C2270" w:rsidRPr="004E4C20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  <w:u w:val="single"/>
        </w:rPr>
        <w:t>Совет родителей</w:t>
      </w:r>
      <w:r w:rsidRPr="004E4C20">
        <w:rPr>
          <w:rFonts w:eastAsia="Times New Roman"/>
          <w:sz w:val="28"/>
          <w:szCs w:val="28"/>
        </w:rPr>
        <w:t xml:space="preserve"> не является органом управления, но действует для учета мнения родителей при принятии локальных актов.</w:t>
      </w:r>
    </w:p>
    <w:p w:rsidR="002C2270" w:rsidRPr="004E4C20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Структура и система управления соответствуют специфике деятельности Детского сада.</w:t>
      </w:r>
    </w:p>
    <w:p w:rsidR="002C2270" w:rsidRDefault="002C2270" w:rsidP="002C2270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Контроль за деятельностью детского сада осуществляет Учредитель в лице Управления образования ИКМО г. Казань.</w:t>
      </w:r>
    </w:p>
    <w:p w:rsidR="002C2270" w:rsidRPr="004E4C20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</w:p>
    <w:p w:rsidR="002C2270" w:rsidRPr="004E4C20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i/>
          <w:iCs/>
          <w:sz w:val="28"/>
          <w:szCs w:val="28"/>
          <w:u w:val="single"/>
        </w:rPr>
        <w:t>Вывод: Действующая система управления позволяет оптимизировать управление, включить в пространство управленческой деятельности значительное число педагогов, работников ДОУ и родителей (законных представителей).</w:t>
      </w:r>
    </w:p>
    <w:p w:rsidR="002C2270" w:rsidRPr="004E4C20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i/>
          <w:iCs/>
          <w:sz w:val="28"/>
          <w:szCs w:val="28"/>
          <w:u w:val="single"/>
        </w:rPr>
        <w:t>Структура и механизм управления ДОУ позволяют обеспечить стабильное функционирование, способствуют развитию инициативы участников образовательного процесса (педагогов, родителей (законных представителей), детей) и сотрудников ДОУ.</w:t>
      </w:r>
    </w:p>
    <w:p w:rsidR="00716EE5" w:rsidRDefault="00716EE5" w:rsidP="002D4C7E">
      <w:pPr>
        <w:spacing w:line="276" w:lineRule="auto"/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7D45AC" w:rsidRDefault="007D45AC" w:rsidP="002D4C7E">
      <w:pPr>
        <w:spacing w:line="276" w:lineRule="auto"/>
        <w:ind w:firstLine="709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  <w:lang w:val="en-US"/>
        </w:rPr>
        <w:lastRenderedPageBreak/>
        <w:t>IV</w:t>
      </w:r>
      <w:r w:rsidRPr="007D45AC">
        <w:rPr>
          <w:rFonts w:eastAsia="Times New Roman"/>
          <w:b/>
          <w:bCs/>
          <w:sz w:val="28"/>
          <w:szCs w:val="28"/>
        </w:rPr>
        <w:t>. С</w:t>
      </w:r>
      <w:r>
        <w:rPr>
          <w:rFonts w:eastAsia="Times New Roman"/>
          <w:b/>
          <w:bCs/>
          <w:sz w:val="28"/>
          <w:szCs w:val="28"/>
        </w:rPr>
        <w:t>одержание и качество подготовки обучающихся</w:t>
      </w:r>
    </w:p>
    <w:p w:rsidR="007D45AC" w:rsidRDefault="007D45AC" w:rsidP="007D45AC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В</w:t>
      </w:r>
      <w:r w:rsidRPr="007D45AC">
        <w:rPr>
          <w:rFonts w:eastAsia="Times New Roman"/>
          <w:color w:val="000000"/>
          <w:sz w:val="28"/>
          <w:szCs w:val="28"/>
        </w:rPr>
        <w:t xml:space="preserve"> 201</w:t>
      </w:r>
      <w:r>
        <w:rPr>
          <w:rFonts w:eastAsia="Times New Roman"/>
          <w:color w:val="000000"/>
          <w:sz w:val="28"/>
          <w:szCs w:val="28"/>
        </w:rPr>
        <w:t>8</w:t>
      </w:r>
      <w:r w:rsidRPr="007D45AC">
        <w:rPr>
          <w:rFonts w:eastAsia="Times New Roman"/>
          <w:color w:val="000000"/>
          <w:sz w:val="28"/>
          <w:szCs w:val="28"/>
        </w:rPr>
        <w:t>/1</w:t>
      </w:r>
      <w:r>
        <w:rPr>
          <w:rFonts w:eastAsia="Times New Roman"/>
          <w:color w:val="000000"/>
          <w:sz w:val="28"/>
          <w:szCs w:val="28"/>
        </w:rPr>
        <w:t>9</w:t>
      </w:r>
      <w:r w:rsidRPr="007D45AC">
        <w:rPr>
          <w:rFonts w:eastAsia="Times New Roman"/>
          <w:color w:val="000000"/>
          <w:sz w:val="28"/>
          <w:szCs w:val="28"/>
        </w:rPr>
        <w:t xml:space="preserve"> учебном году в общеобразовательных группах нашего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>учреждения</w:t>
      </w:r>
      <w:r>
        <w:rPr>
          <w:rFonts w:eastAsia="Times New Roman"/>
          <w:color w:val="000000"/>
          <w:sz w:val="28"/>
          <w:szCs w:val="28"/>
        </w:rPr>
        <w:t xml:space="preserve"> р</w:t>
      </w:r>
      <w:r w:rsidRPr="007D45AC">
        <w:rPr>
          <w:rFonts w:eastAsia="Times New Roman"/>
          <w:color w:val="000000"/>
          <w:sz w:val="28"/>
          <w:szCs w:val="28"/>
        </w:rPr>
        <w:t>еализовывалась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>Основная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>образовательная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>программа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 xml:space="preserve">дошкольного образования муниципального </w:t>
      </w:r>
      <w:r>
        <w:rPr>
          <w:rFonts w:eastAsia="Times New Roman"/>
          <w:color w:val="000000"/>
          <w:sz w:val="28"/>
          <w:szCs w:val="28"/>
        </w:rPr>
        <w:t xml:space="preserve">автономного </w:t>
      </w:r>
      <w:r w:rsidRPr="007D45AC">
        <w:rPr>
          <w:rFonts w:eastAsia="Times New Roman"/>
          <w:color w:val="000000"/>
          <w:sz w:val="28"/>
          <w:szCs w:val="28"/>
        </w:rPr>
        <w:t>дошкольного образовательного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 xml:space="preserve">учреждения </w:t>
      </w:r>
      <w:r>
        <w:rPr>
          <w:rFonts w:eastAsia="Times New Roman"/>
          <w:color w:val="000000"/>
          <w:sz w:val="28"/>
          <w:szCs w:val="28"/>
        </w:rPr>
        <w:t xml:space="preserve">- </w:t>
      </w:r>
      <w:r w:rsidRPr="007D45AC">
        <w:rPr>
          <w:rFonts w:eastAsia="Times New Roman"/>
          <w:color w:val="000000"/>
          <w:sz w:val="28"/>
          <w:szCs w:val="28"/>
        </w:rPr>
        <w:t xml:space="preserve">детского сада № </w:t>
      </w:r>
      <w:r>
        <w:rPr>
          <w:rFonts w:eastAsia="Times New Roman"/>
          <w:color w:val="000000"/>
          <w:sz w:val="28"/>
          <w:szCs w:val="28"/>
        </w:rPr>
        <w:t>252 г. Казани</w:t>
      </w:r>
      <w:r w:rsidRPr="007D45AC">
        <w:rPr>
          <w:rFonts w:eastAsia="Times New Roman"/>
          <w:color w:val="000000"/>
          <w:sz w:val="28"/>
          <w:szCs w:val="28"/>
        </w:rPr>
        <w:t>. В соответствии с данными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>программами развитие и образование детей осуществлялось по пяти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>направлениям: социально-коммуникативное развитие; познавательное развитие;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>речевое развитие; художественно-эстетическое развитие; физическое развитие.</w:t>
      </w:r>
    </w:p>
    <w:p w:rsidR="007D45AC" w:rsidRDefault="007D45AC" w:rsidP="007D45AC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7D45AC">
        <w:rPr>
          <w:rFonts w:eastAsia="Times New Roman"/>
          <w:color w:val="000000"/>
          <w:sz w:val="28"/>
          <w:szCs w:val="28"/>
        </w:rPr>
        <w:t>Доля фактического количества проведенных занятий в общем количестве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>занятий, предусмотренных рабочими программами образовательных областей и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>календарным учебным графиком в рамках реализации действующих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 xml:space="preserve">образовательных программ дошкольного образования составила 100%. </w:t>
      </w:r>
    </w:p>
    <w:p w:rsidR="007D45AC" w:rsidRPr="007D45AC" w:rsidRDefault="007D45AC" w:rsidP="007D45AC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7D45AC">
        <w:rPr>
          <w:rFonts w:eastAsia="Times New Roman"/>
          <w:color w:val="000000"/>
          <w:sz w:val="28"/>
          <w:szCs w:val="28"/>
        </w:rPr>
        <w:t>Таким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>образом, образовательные программы дошкольного образования, реализуемые в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>нашем учреждении, выполнены в полном объёме.</w:t>
      </w:r>
    </w:p>
    <w:p w:rsidR="007D45AC" w:rsidRDefault="007D45AC" w:rsidP="007D45AC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7D45AC">
        <w:rPr>
          <w:rFonts w:eastAsia="Times New Roman"/>
          <w:color w:val="000000"/>
          <w:sz w:val="28"/>
          <w:szCs w:val="28"/>
        </w:rPr>
        <w:t>С целью определения уровня освоения образовательных программ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>дошкольного образования, в мае 201</w:t>
      </w:r>
      <w:r>
        <w:rPr>
          <w:rFonts w:eastAsia="Times New Roman"/>
          <w:color w:val="000000"/>
          <w:sz w:val="28"/>
          <w:szCs w:val="28"/>
        </w:rPr>
        <w:t>9</w:t>
      </w:r>
      <w:r w:rsidRPr="007D45AC">
        <w:rPr>
          <w:rFonts w:eastAsia="Times New Roman"/>
          <w:color w:val="000000"/>
          <w:sz w:val="28"/>
          <w:szCs w:val="28"/>
        </w:rPr>
        <w:t xml:space="preserve"> года проведён мониторинг усвоения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7D45AC">
        <w:rPr>
          <w:rFonts w:eastAsia="Times New Roman"/>
          <w:color w:val="000000"/>
          <w:sz w:val="28"/>
          <w:szCs w:val="28"/>
        </w:rPr>
        <w:t>воспитанниками образовательных программ.</w:t>
      </w:r>
    </w:p>
    <w:p w:rsidR="00DD5876" w:rsidRPr="00DD5876" w:rsidRDefault="00DD5876" w:rsidP="00DD5876">
      <w:pPr>
        <w:spacing w:line="276" w:lineRule="auto"/>
        <w:ind w:firstLine="709"/>
        <w:jc w:val="both"/>
        <w:rPr>
          <w:sz w:val="28"/>
          <w:szCs w:val="28"/>
        </w:rPr>
      </w:pPr>
      <w:r w:rsidRPr="00DD5876">
        <w:rPr>
          <w:sz w:val="28"/>
          <w:szCs w:val="28"/>
        </w:rPr>
        <w:t xml:space="preserve">Анализ результатов </w:t>
      </w:r>
      <w:r w:rsidRPr="00DD5876">
        <w:rPr>
          <w:b/>
          <w:bCs/>
          <w:sz w:val="28"/>
          <w:szCs w:val="28"/>
          <w:u w:val="single"/>
        </w:rPr>
        <w:t>оценки успешности продвижения ребенка в образовательном пространстве</w:t>
      </w:r>
      <w:r w:rsidRPr="00DD5876">
        <w:rPr>
          <w:sz w:val="28"/>
          <w:szCs w:val="28"/>
          <w:lang w:val="tt-RU"/>
        </w:rPr>
        <w:t xml:space="preserve"> на конец учебного года </w:t>
      </w:r>
      <w:r w:rsidRPr="00DD5876">
        <w:rPr>
          <w:sz w:val="28"/>
          <w:szCs w:val="28"/>
        </w:rPr>
        <w:t>приведённый в сводной таблице, свидетельствуют о том, что у дошкольников образовательного учреждения показатели итогового получившихся значения находятся на среднем уровне:</w:t>
      </w:r>
    </w:p>
    <w:p w:rsidR="00DD5876" w:rsidRPr="00DD5876" w:rsidRDefault="00DD5876" w:rsidP="00DD5876">
      <w:pPr>
        <w:spacing w:line="276" w:lineRule="auto"/>
        <w:ind w:firstLine="709"/>
        <w:jc w:val="both"/>
        <w:rPr>
          <w:bCs/>
          <w:sz w:val="28"/>
          <w:szCs w:val="28"/>
        </w:rPr>
      </w:pPr>
      <w:r w:rsidRPr="00DD5876">
        <w:rPr>
          <w:bCs/>
          <w:sz w:val="28"/>
          <w:szCs w:val="28"/>
        </w:rPr>
        <w:t>Количество детей 2-7 ого года жизни - 344.</w:t>
      </w:r>
    </w:p>
    <w:p w:rsidR="00DD5876" w:rsidRPr="00DD5876" w:rsidRDefault="00DD5876" w:rsidP="00DD5876">
      <w:pPr>
        <w:spacing w:line="276" w:lineRule="auto"/>
        <w:ind w:firstLine="709"/>
        <w:jc w:val="both"/>
        <w:rPr>
          <w:sz w:val="28"/>
          <w:szCs w:val="28"/>
        </w:rPr>
      </w:pPr>
      <w:r w:rsidRPr="00DD5876">
        <w:rPr>
          <w:bCs/>
          <w:sz w:val="28"/>
          <w:szCs w:val="28"/>
        </w:rPr>
        <w:t xml:space="preserve">Продиагностировано </w:t>
      </w:r>
      <w:r w:rsidRPr="00DD5876">
        <w:rPr>
          <w:bCs/>
          <w:sz w:val="28"/>
          <w:szCs w:val="28"/>
          <w:u w:val="single"/>
        </w:rPr>
        <w:t>344</w:t>
      </w:r>
      <w:r w:rsidRPr="00DD5876">
        <w:rPr>
          <w:bCs/>
          <w:sz w:val="28"/>
          <w:szCs w:val="28"/>
        </w:rPr>
        <w:t xml:space="preserve"> детей 2–7ого года жизни</w:t>
      </w:r>
    </w:p>
    <w:p w:rsidR="00DD5876" w:rsidRPr="00DD5876" w:rsidRDefault="00DD5876" w:rsidP="00DD5876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DD5876">
        <w:rPr>
          <w:sz w:val="28"/>
          <w:szCs w:val="28"/>
        </w:rPr>
        <w:t>95-100 – высокий темп развития -</w:t>
      </w:r>
      <w:r w:rsidRPr="00DD5876">
        <w:rPr>
          <w:b/>
          <w:sz w:val="28"/>
          <w:szCs w:val="28"/>
        </w:rPr>
        <w:t>125/35%</w:t>
      </w:r>
      <w:r w:rsidRPr="00DD5876">
        <w:rPr>
          <w:sz w:val="28"/>
          <w:szCs w:val="28"/>
        </w:rPr>
        <w:t xml:space="preserve">; </w:t>
      </w:r>
    </w:p>
    <w:p w:rsidR="00DD5876" w:rsidRPr="00DD5876" w:rsidRDefault="00DD5876" w:rsidP="00DD5876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DD5876">
        <w:rPr>
          <w:sz w:val="28"/>
          <w:szCs w:val="28"/>
        </w:rPr>
        <w:t xml:space="preserve">75-95 – успешное развитие - </w:t>
      </w:r>
      <w:r w:rsidRPr="00DD5876">
        <w:rPr>
          <w:b/>
          <w:sz w:val="28"/>
          <w:szCs w:val="28"/>
        </w:rPr>
        <w:t>216/64%;</w:t>
      </w:r>
    </w:p>
    <w:p w:rsidR="00DD5876" w:rsidRPr="00DD5876" w:rsidRDefault="00DD5876" w:rsidP="00DD5876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DD5876">
        <w:rPr>
          <w:sz w:val="28"/>
          <w:szCs w:val="28"/>
        </w:rPr>
        <w:t xml:space="preserve">50-75 – норма развития - </w:t>
      </w:r>
      <w:r w:rsidRPr="00DD5876">
        <w:rPr>
          <w:b/>
          <w:sz w:val="28"/>
          <w:szCs w:val="28"/>
        </w:rPr>
        <w:t>3/1%;</w:t>
      </w:r>
    </w:p>
    <w:p w:rsidR="00DD5876" w:rsidRPr="00DD5876" w:rsidRDefault="00DD5876" w:rsidP="00DD5876">
      <w:pPr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DD5876">
        <w:rPr>
          <w:sz w:val="28"/>
          <w:szCs w:val="28"/>
        </w:rPr>
        <w:t xml:space="preserve">30-50 – рекомендуется разработка индивидуального образовательного маршрута и/или психологическая диагностика- </w:t>
      </w:r>
      <w:r w:rsidRPr="00DD5876">
        <w:rPr>
          <w:b/>
          <w:sz w:val="28"/>
          <w:szCs w:val="28"/>
        </w:rPr>
        <w:t>0/0%;</w:t>
      </w:r>
    </w:p>
    <w:p w:rsidR="00DD5876" w:rsidRDefault="00DD5876" w:rsidP="00DD5876">
      <w:pPr>
        <w:tabs>
          <w:tab w:val="right" w:pos="9354"/>
        </w:tabs>
        <w:spacing w:line="276" w:lineRule="auto"/>
        <w:ind w:firstLine="709"/>
        <w:contextualSpacing/>
        <w:jc w:val="both"/>
        <w:rPr>
          <w:b/>
          <w:sz w:val="28"/>
          <w:szCs w:val="28"/>
        </w:rPr>
      </w:pPr>
      <w:r w:rsidRPr="00DD5876">
        <w:rPr>
          <w:sz w:val="28"/>
          <w:szCs w:val="28"/>
        </w:rPr>
        <w:t xml:space="preserve">0-30 – рекомендуется комплексное психологическое обследование- </w:t>
      </w:r>
      <w:r w:rsidRPr="00DD5876">
        <w:rPr>
          <w:b/>
          <w:sz w:val="28"/>
          <w:szCs w:val="28"/>
        </w:rPr>
        <w:t>0/0%.</w:t>
      </w:r>
    </w:p>
    <w:p w:rsidR="00DD5876" w:rsidRPr="00DD5876" w:rsidRDefault="00DD5876" w:rsidP="00DD5876">
      <w:pPr>
        <w:tabs>
          <w:tab w:val="right" w:pos="9354"/>
        </w:tabs>
        <w:spacing w:line="276" w:lineRule="auto"/>
        <w:ind w:firstLine="709"/>
        <w:contextualSpacing/>
        <w:jc w:val="both"/>
        <w:rPr>
          <w:b/>
          <w:sz w:val="28"/>
          <w:szCs w:val="28"/>
        </w:rPr>
      </w:pPr>
    </w:p>
    <w:p w:rsidR="00DD5876" w:rsidRDefault="00DD5876" w:rsidP="00DD5876">
      <w:pPr>
        <w:spacing w:line="276" w:lineRule="auto"/>
        <w:ind w:firstLine="709"/>
        <w:jc w:val="center"/>
        <w:rPr>
          <w:b/>
          <w:sz w:val="28"/>
          <w:szCs w:val="28"/>
        </w:rPr>
      </w:pPr>
      <w:r w:rsidRPr="00DD5876">
        <w:rPr>
          <w:b/>
          <w:sz w:val="28"/>
          <w:szCs w:val="28"/>
        </w:rPr>
        <w:t>Диаграмма сводных данных результатов оценки успешности продвижения ребенка в образовательном пространстве</w:t>
      </w:r>
    </w:p>
    <w:p w:rsidR="00DD5876" w:rsidRPr="00DD5876" w:rsidRDefault="00DD5876" w:rsidP="00DD5876">
      <w:pPr>
        <w:spacing w:line="276" w:lineRule="auto"/>
        <w:ind w:firstLine="709"/>
        <w:jc w:val="center"/>
        <w:rPr>
          <w:b/>
          <w:sz w:val="28"/>
          <w:szCs w:val="28"/>
        </w:rPr>
      </w:pPr>
      <w:r w:rsidRPr="00DD5876">
        <w:rPr>
          <w:b/>
          <w:noProof/>
          <w:sz w:val="28"/>
          <w:szCs w:val="28"/>
          <w:lang w:val="en-US" w:eastAsia="en-US"/>
        </w:rPr>
        <w:lastRenderedPageBreak/>
        <w:drawing>
          <wp:inline distT="0" distB="0" distL="0" distR="0">
            <wp:extent cx="5191125" cy="3000375"/>
            <wp:effectExtent l="19050" t="0" r="9525" b="0"/>
            <wp:docPr id="3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D5876" w:rsidRDefault="00DD5876" w:rsidP="007D45AC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000000"/>
          <w:sz w:val="28"/>
          <w:szCs w:val="28"/>
        </w:rPr>
      </w:pPr>
    </w:p>
    <w:p w:rsidR="00DD5876" w:rsidRPr="00DD5876" w:rsidRDefault="00DD5876" w:rsidP="00DD5876">
      <w:pPr>
        <w:spacing w:line="276" w:lineRule="auto"/>
        <w:ind w:firstLine="709"/>
        <w:jc w:val="both"/>
        <w:rPr>
          <w:sz w:val="28"/>
          <w:szCs w:val="28"/>
        </w:rPr>
      </w:pPr>
      <w:r w:rsidRPr="00DD5876">
        <w:rPr>
          <w:sz w:val="28"/>
          <w:szCs w:val="28"/>
        </w:rPr>
        <w:t xml:space="preserve">Анализ результатов </w:t>
      </w:r>
      <w:r w:rsidRPr="00DD5876">
        <w:rPr>
          <w:b/>
          <w:bCs/>
          <w:sz w:val="28"/>
          <w:szCs w:val="28"/>
          <w:u w:val="single"/>
        </w:rPr>
        <w:t xml:space="preserve">оценка адекватности форм и методов образовательной работы </w:t>
      </w:r>
      <w:r w:rsidRPr="00DD5876">
        <w:rPr>
          <w:sz w:val="28"/>
          <w:szCs w:val="28"/>
          <w:lang w:val="tt-RU"/>
        </w:rPr>
        <w:t xml:space="preserve">на конец учебного года </w:t>
      </w:r>
      <w:r w:rsidRPr="00DD5876">
        <w:rPr>
          <w:sz w:val="28"/>
          <w:szCs w:val="28"/>
        </w:rPr>
        <w:t>приведённый в сводной таблице, свидетельствуют о том, что у дошкольников образовательного учреждения показатели итогового получившихся значения по образовательным областям находятся на ниже-высоком уровне.</w:t>
      </w:r>
    </w:p>
    <w:p w:rsidR="00DD5876" w:rsidRPr="00DD5876" w:rsidRDefault="00DD5876" w:rsidP="00DD5876">
      <w:pPr>
        <w:spacing w:line="276" w:lineRule="auto"/>
        <w:ind w:firstLine="709"/>
        <w:jc w:val="both"/>
        <w:rPr>
          <w:sz w:val="28"/>
          <w:szCs w:val="28"/>
        </w:rPr>
      </w:pPr>
      <w:r w:rsidRPr="00DD5876">
        <w:rPr>
          <w:bCs/>
          <w:sz w:val="28"/>
          <w:szCs w:val="28"/>
        </w:rPr>
        <w:t xml:space="preserve">На конец учебного года среднее значение </w:t>
      </w:r>
      <w:r w:rsidRPr="00DD5876">
        <w:rPr>
          <w:b/>
          <w:bCs/>
          <w:sz w:val="28"/>
          <w:szCs w:val="28"/>
        </w:rPr>
        <w:t>оценки адекватности форм и методов образовательной работы по 5 областям</w:t>
      </w:r>
      <w:r w:rsidRPr="00DD5876">
        <w:rPr>
          <w:bCs/>
          <w:sz w:val="28"/>
          <w:szCs w:val="28"/>
        </w:rPr>
        <w:t xml:space="preserve"> </w:t>
      </w:r>
      <w:r w:rsidRPr="00DD5876">
        <w:rPr>
          <w:sz w:val="28"/>
          <w:szCs w:val="28"/>
        </w:rPr>
        <w:t>составляет в ДОУ -</w:t>
      </w:r>
      <w:r w:rsidRPr="00DD5876">
        <w:rPr>
          <w:b/>
          <w:sz w:val="28"/>
          <w:szCs w:val="28"/>
        </w:rPr>
        <w:t>87%.</w:t>
      </w:r>
      <w:r w:rsidRPr="00DD5876">
        <w:rPr>
          <w:sz w:val="28"/>
          <w:szCs w:val="28"/>
        </w:rPr>
        <w:t xml:space="preserve">  </w:t>
      </w:r>
    </w:p>
    <w:p w:rsidR="00DD5876" w:rsidRDefault="00DD5876" w:rsidP="00DD5876">
      <w:pPr>
        <w:spacing w:line="276" w:lineRule="auto"/>
        <w:ind w:firstLine="709"/>
        <w:jc w:val="center"/>
        <w:rPr>
          <w:b/>
          <w:sz w:val="28"/>
          <w:szCs w:val="28"/>
        </w:rPr>
      </w:pPr>
      <w:r w:rsidRPr="00DD5876">
        <w:rPr>
          <w:b/>
          <w:sz w:val="28"/>
          <w:szCs w:val="28"/>
        </w:rPr>
        <w:t>Диаграмма сводных данных результатов оценки адекватности форм и методов образовательной работы</w:t>
      </w:r>
    </w:p>
    <w:p w:rsidR="00DD5876" w:rsidRPr="00DD5876" w:rsidRDefault="00DD5876" w:rsidP="00DD5876">
      <w:pPr>
        <w:spacing w:line="276" w:lineRule="auto"/>
        <w:ind w:firstLine="709"/>
        <w:jc w:val="center"/>
        <w:rPr>
          <w:b/>
          <w:sz w:val="28"/>
          <w:szCs w:val="28"/>
        </w:rPr>
      </w:pPr>
      <w:r w:rsidRPr="00DD5876">
        <w:rPr>
          <w:b/>
          <w:noProof/>
          <w:sz w:val="28"/>
          <w:szCs w:val="28"/>
          <w:lang w:val="en-US" w:eastAsia="en-US"/>
        </w:rPr>
        <w:drawing>
          <wp:inline distT="0" distB="0" distL="0" distR="0">
            <wp:extent cx="4972050" cy="2857500"/>
            <wp:effectExtent l="0" t="0" r="0" b="0"/>
            <wp:docPr id="4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FA763F" w:rsidRDefault="00FA763F" w:rsidP="00FA763F">
      <w:pPr>
        <w:spacing w:line="276" w:lineRule="auto"/>
        <w:ind w:firstLine="709"/>
        <w:jc w:val="both"/>
        <w:rPr>
          <w:bCs/>
          <w:sz w:val="28"/>
          <w:szCs w:val="28"/>
        </w:rPr>
      </w:pPr>
    </w:p>
    <w:p w:rsidR="00FA763F" w:rsidRPr="00FA763F" w:rsidRDefault="00FA763F" w:rsidP="00FA763F">
      <w:pPr>
        <w:spacing w:line="276" w:lineRule="auto"/>
        <w:ind w:firstLine="709"/>
        <w:jc w:val="both"/>
        <w:rPr>
          <w:bCs/>
          <w:i/>
          <w:sz w:val="28"/>
          <w:szCs w:val="28"/>
          <w:u w:val="single"/>
        </w:rPr>
      </w:pPr>
      <w:r w:rsidRPr="00FA763F">
        <w:rPr>
          <w:bCs/>
          <w:i/>
          <w:sz w:val="28"/>
          <w:szCs w:val="28"/>
          <w:u w:val="single"/>
        </w:rPr>
        <w:t xml:space="preserve">Вывод: Анализ качества усвоения детьми общеобразовательной программы дошкольного образования показывает, что средний балл </w:t>
      </w:r>
      <w:r w:rsidRPr="00FA763F">
        <w:rPr>
          <w:bCs/>
          <w:i/>
          <w:sz w:val="28"/>
          <w:szCs w:val="28"/>
          <w:u w:val="single"/>
        </w:rPr>
        <w:lastRenderedPageBreak/>
        <w:t>МАДОУ«Детский сад № 252 комбинированного вида» Кировского района г. Казани динамики формирования по ДОУ в конце учебного года составил 1,7 баллов (в сентябре – 1, 2баллов ) это соответствует выше-среднему уровню достижения планируемы результатов воспитательно-образовательной работы педагогов, проводимой с детьми.</w:t>
      </w:r>
    </w:p>
    <w:p w:rsidR="00DD5876" w:rsidRPr="007D45AC" w:rsidRDefault="00DD5876" w:rsidP="007D45AC">
      <w:pPr>
        <w:shd w:val="clear" w:color="auto" w:fill="FFFFFF"/>
        <w:spacing w:line="276" w:lineRule="auto"/>
        <w:ind w:firstLine="709"/>
        <w:jc w:val="both"/>
        <w:rPr>
          <w:rFonts w:eastAsia="Times New Roman"/>
          <w:color w:val="000000"/>
          <w:sz w:val="28"/>
          <w:szCs w:val="28"/>
        </w:rPr>
      </w:pPr>
    </w:p>
    <w:p w:rsidR="00FA763F" w:rsidRDefault="0059438E" w:rsidP="0059438E">
      <w:pPr>
        <w:shd w:val="clear" w:color="auto" w:fill="FFFFFF"/>
        <w:jc w:val="center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  <w:lang w:val="en-US"/>
        </w:rPr>
        <w:t>V</w:t>
      </w:r>
      <w:r w:rsidRPr="0059438E">
        <w:rPr>
          <w:rFonts w:eastAsia="Times New Roman"/>
          <w:b/>
          <w:color w:val="000000"/>
          <w:sz w:val="28"/>
          <w:szCs w:val="28"/>
        </w:rPr>
        <w:t xml:space="preserve">. </w:t>
      </w:r>
      <w:r>
        <w:rPr>
          <w:rFonts w:eastAsia="Times New Roman"/>
          <w:b/>
          <w:color w:val="000000"/>
          <w:sz w:val="28"/>
          <w:szCs w:val="28"/>
        </w:rPr>
        <w:t xml:space="preserve">Организация учебного процесса, </w:t>
      </w:r>
    </w:p>
    <w:p w:rsidR="0059438E" w:rsidRDefault="0059438E" w:rsidP="0059438E">
      <w:pPr>
        <w:shd w:val="clear" w:color="auto" w:fill="FFFFFF"/>
        <w:jc w:val="center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>востребованность выпускников</w:t>
      </w:r>
    </w:p>
    <w:p w:rsidR="00C94890" w:rsidRPr="00C94890" w:rsidRDefault="00C94890" w:rsidP="00C94890">
      <w:pPr>
        <w:shd w:val="clear" w:color="auto" w:fill="FFFFFF"/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C94890">
        <w:rPr>
          <w:rFonts w:eastAsia="Times New Roman"/>
          <w:color w:val="000000"/>
          <w:sz w:val="28"/>
          <w:szCs w:val="28"/>
        </w:rPr>
        <w:t>Предметом деятельности Образовательной организации является реализация:</w:t>
      </w:r>
    </w:p>
    <w:p w:rsidR="00C94890" w:rsidRPr="00C94890" w:rsidRDefault="00C94890" w:rsidP="00C94890">
      <w:pPr>
        <w:shd w:val="clear" w:color="auto" w:fill="FFFFFF"/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C94890">
        <w:rPr>
          <w:rFonts w:eastAsia="Times New Roman"/>
          <w:color w:val="000000"/>
          <w:sz w:val="28"/>
          <w:szCs w:val="28"/>
        </w:rPr>
        <w:t>•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C94890">
        <w:rPr>
          <w:rFonts w:eastAsia="Times New Roman"/>
          <w:color w:val="000000"/>
          <w:sz w:val="28"/>
          <w:szCs w:val="28"/>
        </w:rPr>
        <w:t>Основной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C94890">
        <w:rPr>
          <w:rFonts w:eastAsia="Times New Roman"/>
          <w:color w:val="000000"/>
          <w:sz w:val="28"/>
          <w:szCs w:val="28"/>
        </w:rPr>
        <w:t>Общеобразовательной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C94890">
        <w:rPr>
          <w:rFonts w:eastAsia="Times New Roman"/>
          <w:color w:val="000000"/>
          <w:sz w:val="28"/>
          <w:szCs w:val="28"/>
        </w:rPr>
        <w:t>программы</w:t>
      </w:r>
      <w:r>
        <w:rPr>
          <w:rFonts w:eastAsia="Times New Roman"/>
          <w:color w:val="000000"/>
          <w:sz w:val="28"/>
          <w:szCs w:val="28"/>
        </w:rPr>
        <w:t xml:space="preserve"> Муниципального автономного дошкольного образовательного учреждения «Детский сад №252 комбинированного вида» Кировского района г. Казани</w:t>
      </w:r>
      <w:r w:rsidRPr="00C94890">
        <w:rPr>
          <w:rFonts w:eastAsia="Times New Roman"/>
          <w:color w:val="000000"/>
          <w:sz w:val="28"/>
          <w:szCs w:val="28"/>
        </w:rPr>
        <w:t>.</w:t>
      </w:r>
    </w:p>
    <w:p w:rsidR="00C94890" w:rsidRPr="00C94890" w:rsidRDefault="00C94890" w:rsidP="00C94890">
      <w:pPr>
        <w:shd w:val="clear" w:color="auto" w:fill="FFFFFF"/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C94890">
        <w:rPr>
          <w:rFonts w:eastAsia="Times New Roman"/>
          <w:color w:val="000000"/>
          <w:sz w:val="28"/>
          <w:szCs w:val="28"/>
        </w:rPr>
        <w:t>Программа разработана коллективом Образовательной организации в соответствии с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C94890">
        <w:rPr>
          <w:rFonts w:eastAsia="Times New Roman"/>
          <w:color w:val="000000"/>
          <w:sz w:val="28"/>
          <w:szCs w:val="28"/>
        </w:rPr>
        <w:t>нормативными документами разного уровня:</w:t>
      </w:r>
    </w:p>
    <w:p w:rsidR="00C94890" w:rsidRPr="00C94890" w:rsidRDefault="00C94890" w:rsidP="00C94890">
      <w:pPr>
        <w:shd w:val="clear" w:color="auto" w:fill="FFFFFF"/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C94890">
        <w:rPr>
          <w:rFonts w:eastAsia="Times New Roman"/>
          <w:color w:val="000000"/>
          <w:sz w:val="28"/>
          <w:szCs w:val="28"/>
        </w:rPr>
        <w:t>•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C94890">
        <w:rPr>
          <w:rFonts w:eastAsia="Times New Roman"/>
          <w:color w:val="000000"/>
          <w:sz w:val="28"/>
          <w:szCs w:val="28"/>
        </w:rPr>
        <w:t>Федеральным законом от 29 декабря 2012г. №273 – ФЗ «Об образовании в Российской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C94890">
        <w:rPr>
          <w:rFonts w:eastAsia="Times New Roman"/>
          <w:color w:val="000000"/>
          <w:sz w:val="28"/>
          <w:szCs w:val="28"/>
        </w:rPr>
        <w:t>Федерации»;</w:t>
      </w:r>
    </w:p>
    <w:p w:rsidR="00C94890" w:rsidRPr="00C94890" w:rsidRDefault="00C94890" w:rsidP="00C94890">
      <w:pPr>
        <w:shd w:val="clear" w:color="auto" w:fill="FFFFFF"/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C94890">
        <w:rPr>
          <w:rFonts w:eastAsia="Times New Roman"/>
          <w:color w:val="000000"/>
          <w:sz w:val="28"/>
          <w:szCs w:val="28"/>
        </w:rPr>
        <w:t>•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C94890">
        <w:rPr>
          <w:rFonts w:eastAsia="Times New Roman"/>
          <w:color w:val="000000"/>
          <w:sz w:val="28"/>
          <w:szCs w:val="28"/>
        </w:rPr>
        <w:t>Федеральным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C94890">
        <w:rPr>
          <w:rFonts w:eastAsia="Times New Roman"/>
          <w:color w:val="000000"/>
          <w:sz w:val="28"/>
          <w:szCs w:val="28"/>
        </w:rPr>
        <w:t>государственным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C94890">
        <w:rPr>
          <w:rFonts w:eastAsia="Times New Roman"/>
          <w:color w:val="000000"/>
          <w:sz w:val="28"/>
          <w:szCs w:val="28"/>
        </w:rPr>
        <w:t>образовательным</w:t>
      </w:r>
      <w:r>
        <w:rPr>
          <w:rFonts w:eastAsia="Times New Roman"/>
          <w:color w:val="000000"/>
          <w:sz w:val="28"/>
          <w:szCs w:val="28"/>
        </w:rPr>
        <w:t xml:space="preserve"> стандартом (п</w:t>
      </w:r>
      <w:r w:rsidRPr="00C94890">
        <w:rPr>
          <w:rFonts w:eastAsia="Times New Roman"/>
          <w:color w:val="000000"/>
          <w:sz w:val="28"/>
          <w:szCs w:val="28"/>
        </w:rPr>
        <w:t>риказ министерства образования и науки Российской Федерации от 17 октября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C94890">
        <w:rPr>
          <w:rFonts w:eastAsia="Times New Roman"/>
          <w:color w:val="000000"/>
          <w:sz w:val="28"/>
          <w:szCs w:val="28"/>
        </w:rPr>
        <w:t>2013г. №1155);</w:t>
      </w:r>
    </w:p>
    <w:p w:rsidR="00C94890" w:rsidRPr="00C94890" w:rsidRDefault="00C94890" w:rsidP="00C94890">
      <w:pPr>
        <w:shd w:val="clear" w:color="auto" w:fill="FFFFFF"/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C94890">
        <w:rPr>
          <w:rFonts w:eastAsia="Times New Roman"/>
          <w:color w:val="000000"/>
          <w:sz w:val="28"/>
          <w:szCs w:val="28"/>
        </w:rPr>
        <w:t>•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C94890">
        <w:rPr>
          <w:rFonts w:eastAsia="Times New Roman"/>
          <w:color w:val="000000"/>
          <w:sz w:val="28"/>
          <w:szCs w:val="28"/>
        </w:rPr>
        <w:t>СанПиН 2.4.1.3049-13 об «Санитарно-эпидемиологических требования к устройству,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C94890">
        <w:rPr>
          <w:rFonts w:eastAsia="Times New Roman"/>
          <w:color w:val="000000"/>
          <w:sz w:val="28"/>
          <w:szCs w:val="28"/>
        </w:rPr>
        <w:t>содержанию и организации режима работы дошкольных образовательных организаций»;</w:t>
      </w:r>
    </w:p>
    <w:p w:rsidR="00C94890" w:rsidRDefault="00C94890" w:rsidP="00C94890">
      <w:pPr>
        <w:shd w:val="clear" w:color="auto" w:fill="FFFFFF"/>
        <w:ind w:firstLine="709"/>
        <w:jc w:val="both"/>
        <w:rPr>
          <w:rFonts w:eastAsia="Times New Roman"/>
          <w:color w:val="000000"/>
          <w:sz w:val="28"/>
          <w:szCs w:val="28"/>
        </w:rPr>
      </w:pPr>
      <w:r w:rsidRPr="00C94890">
        <w:rPr>
          <w:rFonts w:eastAsia="Times New Roman"/>
          <w:color w:val="000000"/>
          <w:sz w:val="28"/>
          <w:szCs w:val="28"/>
        </w:rPr>
        <w:t>•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C94890">
        <w:rPr>
          <w:rFonts w:eastAsia="Times New Roman"/>
          <w:color w:val="000000"/>
          <w:sz w:val="28"/>
          <w:szCs w:val="28"/>
        </w:rPr>
        <w:t xml:space="preserve">Устава </w:t>
      </w:r>
      <w:r>
        <w:rPr>
          <w:rFonts w:eastAsia="Times New Roman"/>
          <w:color w:val="000000"/>
          <w:sz w:val="28"/>
          <w:szCs w:val="28"/>
        </w:rPr>
        <w:t>МАДОУ «Детски сад №252»</w:t>
      </w:r>
    </w:p>
    <w:p w:rsidR="00C94890" w:rsidRPr="00C94890" w:rsidRDefault="00C94890" w:rsidP="00C94890">
      <w:pPr>
        <w:shd w:val="clear" w:color="auto" w:fill="FFFFFF"/>
        <w:ind w:firstLine="709"/>
        <w:jc w:val="both"/>
        <w:rPr>
          <w:rFonts w:eastAsia="Times New Roman"/>
          <w:color w:val="000000"/>
          <w:sz w:val="28"/>
          <w:szCs w:val="28"/>
        </w:rPr>
      </w:pPr>
    </w:p>
    <w:p w:rsidR="00C94890" w:rsidRPr="004E4C20" w:rsidRDefault="00C94890" w:rsidP="00C94890">
      <w:pPr>
        <w:spacing w:line="276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Образовательный процесс в ДОУ строится с учетом контингента воспитанников, их индивидуальных и возрастных особенностей в соответствии с требованиями ООП ДО.</w:t>
      </w:r>
    </w:p>
    <w:p w:rsidR="00C94890" w:rsidRPr="004E4C20" w:rsidRDefault="00C94890" w:rsidP="00C94890">
      <w:pPr>
        <w:spacing w:line="26" w:lineRule="exact"/>
        <w:ind w:firstLine="709"/>
        <w:jc w:val="both"/>
        <w:rPr>
          <w:sz w:val="28"/>
          <w:szCs w:val="28"/>
        </w:rPr>
      </w:pPr>
    </w:p>
    <w:p w:rsidR="00C94890" w:rsidRPr="004E4C20" w:rsidRDefault="00C94890" w:rsidP="00C94890">
      <w:pPr>
        <w:spacing w:line="272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При организации образовательного процесса учитываются принципы интеграции образовательных областей (физическое развитие, познавательное развитие, речевое развитие, социально-коммуникативное развитие, художественно-эстетическое развитие) в соответствии с возрастными возможностями и особенностями детей.</w:t>
      </w:r>
    </w:p>
    <w:p w:rsidR="00C94890" w:rsidRPr="004E4C20" w:rsidRDefault="00C94890" w:rsidP="00C94890">
      <w:pPr>
        <w:spacing w:line="19" w:lineRule="exact"/>
        <w:ind w:firstLine="709"/>
        <w:jc w:val="both"/>
        <w:rPr>
          <w:sz w:val="28"/>
          <w:szCs w:val="28"/>
        </w:rPr>
      </w:pPr>
    </w:p>
    <w:p w:rsidR="00C94890" w:rsidRPr="004E4C20" w:rsidRDefault="00C94890" w:rsidP="00C94890">
      <w:pPr>
        <w:spacing w:line="271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Образовательный процесс строится на основе законодательно-нормативных документов, оценки состояния здоровья детей, системы психолого-педагогических принципов, отражающих представление о самоценности дошкольного детства.</w:t>
      </w:r>
    </w:p>
    <w:p w:rsidR="00C94890" w:rsidRPr="004E4C20" w:rsidRDefault="00C94890" w:rsidP="00C94890">
      <w:pPr>
        <w:spacing w:line="18" w:lineRule="exact"/>
        <w:ind w:firstLine="709"/>
        <w:jc w:val="both"/>
        <w:rPr>
          <w:sz w:val="28"/>
          <w:szCs w:val="28"/>
        </w:rPr>
      </w:pPr>
    </w:p>
    <w:p w:rsidR="00C94890" w:rsidRPr="004E4C20" w:rsidRDefault="00C94890" w:rsidP="00C94890">
      <w:pPr>
        <w:spacing w:line="272" w:lineRule="auto"/>
        <w:ind w:firstLine="709"/>
        <w:jc w:val="both"/>
        <w:rPr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Основной формой образования и воспитания является игра и виды детской деятельности (игровая, коммуникативная, трудовая, познавательно-исследовательская, продуктивная, музыкально-художественная, чтение художественной литературы, физическая активность).</w:t>
      </w:r>
    </w:p>
    <w:p w:rsidR="00C94890" w:rsidRPr="004E4C20" w:rsidRDefault="00C94890" w:rsidP="00C94890">
      <w:pPr>
        <w:spacing w:line="19" w:lineRule="exact"/>
        <w:ind w:firstLine="709"/>
        <w:jc w:val="both"/>
        <w:rPr>
          <w:sz w:val="28"/>
          <w:szCs w:val="28"/>
        </w:rPr>
      </w:pPr>
    </w:p>
    <w:p w:rsidR="00C94890" w:rsidRDefault="00C94890" w:rsidP="00C94890">
      <w:pPr>
        <w:numPr>
          <w:ilvl w:val="0"/>
          <w:numId w:val="3"/>
        </w:numPr>
        <w:tabs>
          <w:tab w:val="left" w:pos="1388"/>
        </w:tabs>
        <w:spacing w:line="264" w:lineRule="auto"/>
        <w:ind w:firstLine="709"/>
        <w:jc w:val="both"/>
        <w:rPr>
          <w:rFonts w:eastAsia="Times New Roman"/>
          <w:sz w:val="28"/>
          <w:szCs w:val="28"/>
        </w:rPr>
      </w:pPr>
      <w:r w:rsidRPr="004E4C20">
        <w:rPr>
          <w:rFonts w:eastAsia="Times New Roman"/>
          <w:sz w:val="28"/>
          <w:szCs w:val="28"/>
        </w:rPr>
        <w:t>основу организации образовательного процесса положен комплексно-тематический принцип планирования.</w:t>
      </w:r>
    </w:p>
    <w:p w:rsidR="00C94890" w:rsidRPr="004E4C20" w:rsidRDefault="00C94890" w:rsidP="00C94890">
      <w:pPr>
        <w:tabs>
          <w:tab w:val="left" w:pos="1388"/>
        </w:tabs>
        <w:spacing w:line="264" w:lineRule="auto"/>
        <w:ind w:left="709"/>
        <w:jc w:val="both"/>
        <w:rPr>
          <w:rFonts w:eastAsia="Times New Roman"/>
          <w:sz w:val="28"/>
          <w:szCs w:val="28"/>
        </w:rPr>
      </w:pPr>
    </w:p>
    <w:p w:rsidR="00C94890" w:rsidRPr="0059438E" w:rsidRDefault="00C94890" w:rsidP="0059438E">
      <w:pPr>
        <w:shd w:val="clear" w:color="auto" w:fill="FFFFFF"/>
        <w:jc w:val="center"/>
        <w:rPr>
          <w:rFonts w:eastAsia="Times New Roman"/>
          <w:b/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 xml:space="preserve">Востребованность выпускников </w:t>
      </w:r>
    </w:p>
    <w:p w:rsidR="0059438E" w:rsidRDefault="0059438E" w:rsidP="00FA763F">
      <w:pPr>
        <w:shd w:val="clear" w:color="auto" w:fill="FFFFFF"/>
        <w:spacing w:line="276" w:lineRule="auto"/>
        <w:ind w:firstLine="720"/>
        <w:jc w:val="both"/>
        <w:rPr>
          <w:rFonts w:eastAsia="Times New Roman"/>
          <w:color w:val="000000"/>
          <w:sz w:val="28"/>
          <w:szCs w:val="28"/>
        </w:rPr>
      </w:pPr>
      <w:r w:rsidRPr="0059438E">
        <w:rPr>
          <w:rFonts w:eastAsia="Times New Roman"/>
          <w:color w:val="000000"/>
          <w:sz w:val="28"/>
          <w:szCs w:val="28"/>
        </w:rPr>
        <w:t xml:space="preserve">Основная часть выпускников </w:t>
      </w:r>
      <w:r w:rsidR="00FA763F">
        <w:rPr>
          <w:rFonts w:eastAsia="Times New Roman"/>
          <w:color w:val="000000"/>
          <w:sz w:val="28"/>
          <w:szCs w:val="28"/>
        </w:rPr>
        <w:t xml:space="preserve">(48 – детей) </w:t>
      </w:r>
      <w:r w:rsidRPr="0059438E">
        <w:rPr>
          <w:rFonts w:eastAsia="Times New Roman"/>
          <w:color w:val="000000"/>
          <w:sz w:val="28"/>
          <w:szCs w:val="28"/>
        </w:rPr>
        <w:t>201</w:t>
      </w:r>
      <w:r>
        <w:rPr>
          <w:rFonts w:eastAsia="Times New Roman"/>
          <w:color w:val="000000"/>
          <w:sz w:val="28"/>
          <w:szCs w:val="28"/>
        </w:rPr>
        <w:t>8</w:t>
      </w:r>
      <w:r w:rsidRPr="0059438E">
        <w:rPr>
          <w:rFonts w:eastAsia="Times New Roman"/>
          <w:color w:val="000000"/>
          <w:sz w:val="28"/>
          <w:szCs w:val="28"/>
        </w:rPr>
        <w:t>/1</w:t>
      </w:r>
      <w:r>
        <w:rPr>
          <w:rFonts w:eastAsia="Times New Roman"/>
          <w:color w:val="000000"/>
          <w:sz w:val="28"/>
          <w:szCs w:val="28"/>
        </w:rPr>
        <w:t>9</w:t>
      </w:r>
      <w:r w:rsidRPr="0059438E">
        <w:rPr>
          <w:rFonts w:eastAsia="Times New Roman"/>
          <w:color w:val="000000"/>
          <w:sz w:val="28"/>
          <w:szCs w:val="28"/>
        </w:rPr>
        <w:t xml:space="preserve"> учебного года пошли учиться в</w:t>
      </w:r>
      <w:r>
        <w:rPr>
          <w:rFonts w:eastAsia="Times New Roman"/>
          <w:color w:val="000000"/>
          <w:sz w:val="28"/>
          <w:szCs w:val="28"/>
        </w:rPr>
        <w:t xml:space="preserve"> </w:t>
      </w:r>
      <w:r w:rsidRPr="0059438E">
        <w:rPr>
          <w:rFonts w:eastAsia="Times New Roman"/>
          <w:color w:val="000000"/>
          <w:sz w:val="28"/>
          <w:szCs w:val="28"/>
        </w:rPr>
        <w:t>первы</w:t>
      </w:r>
      <w:r w:rsidR="00FA763F">
        <w:rPr>
          <w:rFonts w:eastAsia="Times New Roman"/>
          <w:color w:val="000000"/>
          <w:sz w:val="28"/>
          <w:szCs w:val="28"/>
        </w:rPr>
        <w:t>е</w:t>
      </w:r>
      <w:r w:rsidRPr="0059438E">
        <w:rPr>
          <w:rFonts w:eastAsia="Times New Roman"/>
          <w:color w:val="000000"/>
          <w:sz w:val="28"/>
          <w:szCs w:val="28"/>
        </w:rPr>
        <w:t xml:space="preserve"> класс</w:t>
      </w:r>
      <w:r w:rsidR="00FA763F">
        <w:rPr>
          <w:rFonts w:eastAsia="Times New Roman"/>
          <w:color w:val="000000"/>
          <w:sz w:val="28"/>
          <w:szCs w:val="28"/>
        </w:rPr>
        <w:t>ы</w:t>
      </w:r>
      <w:r w:rsidRPr="0059438E">
        <w:rPr>
          <w:rFonts w:eastAsia="Times New Roman"/>
          <w:color w:val="000000"/>
          <w:sz w:val="28"/>
          <w:szCs w:val="28"/>
        </w:rPr>
        <w:t xml:space="preserve"> школы № </w:t>
      </w:r>
      <w:r>
        <w:rPr>
          <w:rFonts w:eastAsia="Times New Roman"/>
          <w:color w:val="000000"/>
          <w:sz w:val="28"/>
          <w:szCs w:val="28"/>
        </w:rPr>
        <w:t>137 г. Казани</w:t>
      </w:r>
      <w:r w:rsidRPr="0059438E">
        <w:rPr>
          <w:rFonts w:eastAsia="Times New Roman"/>
          <w:color w:val="000000"/>
          <w:sz w:val="28"/>
          <w:szCs w:val="28"/>
        </w:rPr>
        <w:t xml:space="preserve"> (</w:t>
      </w:r>
      <w:r w:rsidR="00FA763F">
        <w:rPr>
          <w:rFonts w:eastAsia="Times New Roman"/>
          <w:color w:val="000000"/>
          <w:sz w:val="28"/>
          <w:szCs w:val="28"/>
        </w:rPr>
        <w:t>33</w:t>
      </w:r>
      <w:r w:rsidRPr="0059438E">
        <w:rPr>
          <w:rFonts w:eastAsia="Times New Roman"/>
          <w:color w:val="000000"/>
          <w:sz w:val="28"/>
          <w:szCs w:val="28"/>
        </w:rPr>
        <w:t xml:space="preserve"> ребёнка). Кроме школы № </w:t>
      </w:r>
      <w:r>
        <w:rPr>
          <w:rFonts w:eastAsia="Times New Roman"/>
          <w:color w:val="000000"/>
          <w:sz w:val="28"/>
          <w:szCs w:val="28"/>
        </w:rPr>
        <w:t>137</w:t>
      </w:r>
      <w:r w:rsidRPr="0059438E">
        <w:rPr>
          <w:rFonts w:eastAsia="Times New Roman"/>
          <w:color w:val="000000"/>
          <w:sz w:val="28"/>
          <w:szCs w:val="28"/>
        </w:rPr>
        <w:t xml:space="preserve">, </w:t>
      </w:r>
      <w:r w:rsidR="00FA763F">
        <w:rPr>
          <w:rFonts w:eastAsia="Times New Roman"/>
          <w:color w:val="000000"/>
          <w:sz w:val="28"/>
          <w:szCs w:val="28"/>
        </w:rPr>
        <w:t xml:space="preserve">(15 – детей) </w:t>
      </w:r>
      <w:r w:rsidRPr="0059438E">
        <w:rPr>
          <w:rFonts w:eastAsia="Times New Roman"/>
          <w:color w:val="000000"/>
          <w:sz w:val="28"/>
          <w:szCs w:val="28"/>
        </w:rPr>
        <w:t xml:space="preserve">были приняты в </w:t>
      </w:r>
      <w:r w:rsidR="00FA763F">
        <w:rPr>
          <w:rFonts w:eastAsia="Times New Roman"/>
          <w:color w:val="000000"/>
          <w:sz w:val="28"/>
          <w:szCs w:val="28"/>
        </w:rPr>
        <w:t>Татарскую гимназию №3.</w:t>
      </w:r>
    </w:p>
    <w:p w:rsidR="00FA763F" w:rsidRDefault="00FA763F" w:rsidP="00FA763F">
      <w:pPr>
        <w:shd w:val="clear" w:color="auto" w:fill="FFFFFF"/>
        <w:spacing w:line="276" w:lineRule="auto"/>
        <w:ind w:firstLine="720"/>
        <w:jc w:val="both"/>
        <w:rPr>
          <w:rFonts w:eastAsia="Times New Roman"/>
          <w:color w:val="000000"/>
          <w:sz w:val="28"/>
          <w:szCs w:val="28"/>
        </w:rPr>
      </w:pPr>
    </w:p>
    <w:p w:rsidR="0059438E" w:rsidRPr="0059438E" w:rsidRDefault="0059438E" w:rsidP="00C94890">
      <w:pPr>
        <w:shd w:val="clear" w:color="auto" w:fill="FFFFFF"/>
        <w:spacing w:line="276" w:lineRule="auto"/>
        <w:ind w:firstLine="709"/>
        <w:jc w:val="both"/>
        <w:rPr>
          <w:rFonts w:eastAsia="Times New Roman"/>
          <w:i/>
          <w:color w:val="000000"/>
          <w:sz w:val="28"/>
          <w:szCs w:val="28"/>
          <w:u w:val="single"/>
        </w:rPr>
      </w:pPr>
      <w:r w:rsidRPr="0059438E">
        <w:rPr>
          <w:rFonts w:eastAsia="Times New Roman"/>
          <w:i/>
          <w:color w:val="000000"/>
          <w:sz w:val="28"/>
          <w:szCs w:val="28"/>
          <w:u w:val="single"/>
        </w:rPr>
        <w:t>Вывод: в 201</w:t>
      </w:r>
      <w:r w:rsidRPr="00FA763F">
        <w:rPr>
          <w:rFonts w:eastAsia="Times New Roman"/>
          <w:i/>
          <w:color w:val="000000"/>
          <w:sz w:val="28"/>
          <w:szCs w:val="28"/>
          <w:u w:val="single"/>
        </w:rPr>
        <w:t>8</w:t>
      </w:r>
      <w:r w:rsidRPr="0059438E">
        <w:rPr>
          <w:rFonts w:eastAsia="Times New Roman"/>
          <w:i/>
          <w:color w:val="000000"/>
          <w:sz w:val="28"/>
          <w:szCs w:val="28"/>
          <w:u w:val="single"/>
        </w:rPr>
        <w:t>/1</w:t>
      </w:r>
      <w:r w:rsidRPr="00FA763F">
        <w:rPr>
          <w:rFonts w:eastAsia="Times New Roman"/>
          <w:i/>
          <w:color w:val="000000"/>
          <w:sz w:val="28"/>
          <w:szCs w:val="28"/>
          <w:u w:val="single"/>
        </w:rPr>
        <w:t>9</w:t>
      </w:r>
      <w:r w:rsidRPr="0059438E">
        <w:rPr>
          <w:rFonts w:eastAsia="Times New Roman"/>
          <w:i/>
          <w:color w:val="000000"/>
          <w:sz w:val="28"/>
          <w:szCs w:val="28"/>
          <w:u w:val="single"/>
        </w:rPr>
        <w:t xml:space="preserve"> учебном году все выпускники были социально адаптированы и</w:t>
      </w:r>
      <w:r w:rsidRPr="00FA763F">
        <w:rPr>
          <w:rFonts w:eastAsia="Times New Roman"/>
          <w:i/>
          <w:color w:val="000000"/>
          <w:sz w:val="28"/>
          <w:szCs w:val="28"/>
          <w:u w:val="single"/>
        </w:rPr>
        <w:t xml:space="preserve"> </w:t>
      </w:r>
      <w:r w:rsidRPr="0059438E">
        <w:rPr>
          <w:rFonts w:eastAsia="Times New Roman"/>
          <w:i/>
          <w:color w:val="000000"/>
          <w:sz w:val="28"/>
          <w:szCs w:val="28"/>
          <w:u w:val="single"/>
        </w:rPr>
        <w:t>направлены для обучения в школы города.</w:t>
      </w:r>
    </w:p>
    <w:p w:rsidR="007D45AC" w:rsidRPr="002D4C7E" w:rsidRDefault="007D45AC" w:rsidP="002D4C7E">
      <w:pPr>
        <w:spacing w:line="276" w:lineRule="auto"/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E90FA2" w:rsidRPr="002D4C7E" w:rsidRDefault="000366FE" w:rsidP="002D4C7E">
      <w:pPr>
        <w:spacing w:line="276" w:lineRule="auto"/>
        <w:ind w:firstLine="709"/>
        <w:jc w:val="center"/>
        <w:rPr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</w:rPr>
        <w:t>V</w:t>
      </w:r>
      <w:r w:rsidR="002C2270">
        <w:rPr>
          <w:rFonts w:eastAsia="Times New Roman"/>
          <w:b/>
          <w:bCs/>
          <w:sz w:val="28"/>
          <w:szCs w:val="28"/>
          <w:lang w:val="en-US"/>
        </w:rPr>
        <w:t>I</w:t>
      </w:r>
      <w:r w:rsidRPr="002D4C7E">
        <w:rPr>
          <w:rFonts w:eastAsia="Times New Roman"/>
          <w:b/>
          <w:bCs/>
          <w:sz w:val="28"/>
          <w:szCs w:val="28"/>
        </w:rPr>
        <w:t>. Оценка кадрового обеспечения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Общей целью кадровой политики и профессионального </w:t>
      </w:r>
      <w:r w:rsidR="000A64DB" w:rsidRPr="002D4C7E">
        <w:rPr>
          <w:rFonts w:eastAsia="Times New Roman"/>
          <w:sz w:val="28"/>
          <w:szCs w:val="28"/>
        </w:rPr>
        <w:t>совершенствования педагогов в МА</w:t>
      </w:r>
      <w:r w:rsidRPr="002D4C7E">
        <w:rPr>
          <w:rFonts w:eastAsia="Times New Roman"/>
          <w:sz w:val="28"/>
          <w:szCs w:val="28"/>
        </w:rPr>
        <w:t>ДОУ выступает развитие их ценностной ориентации (на ребенка, на деятельность, направленную на развитие детей, на собственное совершенствование); мотивов и профессиональных потребностей, а также профессиональных знаний, умений и профессионально-значимых качеств личности. Основные задачи профессионального совершенствования педагогов учреждения решаются в различных формах повышения квалификации на базе учреждений социальных-партнеров, а также на базе своего ДОУ и носят практико-ориентированный характер.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Детский сад укомплектован педагогами на 100% согласно штатному расписанию.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Всего в ДОУ 3</w:t>
      </w:r>
      <w:r w:rsidR="00DE5687" w:rsidRPr="002D4C7E">
        <w:rPr>
          <w:rFonts w:eastAsia="Times New Roman"/>
          <w:sz w:val="28"/>
          <w:szCs w:val="28"/>
        </w:rPr>
        <w:t>0</w:t>
      </w:r>
      <w:r w:rsidRPr="002D4C7E">
        <w:rPr>
          <w:rFonts w:eastAsia="Times New Roman"/>
          <w:sz w:val="28"/>
          <w:szCs w:val="28"/>
        </w:rPr>
        <w:t xml:space="preserve"> педагога, из них с 1 квалификационной категорией – </w:t>
      </w:r>
      <w:r w:rsidR="00DE5687" w:rsidRPr="002D4C7E">
        <w:rPr>
          <w:rFonts w:eastAsia="Times New Roman"/>
          <w:sz w:val="28"/>
          <w:szCs w:val="28"/>
        </w:rPr>
        <w:t>2</w:t>
      </w:r>
      <w:r w:rsidR="00381B57" w:rsidRPr="002D4C7E">
        <w:rPr>
          <w:rFonts w:eastAsia="Times New Roman"/>
          <w:sz w:val="28"/>
          <w:szCs w:val="28"/>
        </w:rPr>
        <w:t>6</w:t>
      </w:r>
      <w:r w:rsidRPr="002D4C7E">
        <w:rPr>
          <w:rFonts w:eastAsia="Times New Roman"/>
          <w:sz w:val="28"/>
          <w:szCs w:val="28"/>
        </w:rPr>
        <w:t xml:space="preserve">, с высшей – </w:t>
      </w:r>
      <w:r w:rsidR="00DE5687" w:rsidRPr="002D4C7E">
        <w:rPr>
          <w:rFonts w:eastAsia="Times New Roman"/>
          <w:sz w:val="28"/>
          <w:szCs w:val="28"/>
        </w:rPr>
        <w:t>2</w:t>
      </w:r>
      <w:r w:rsidRPr="002D4C7E">
        <w:rPr>
          <w:rFonts w:eastAsia="Times New Roman"/>
          <w:sz w:val="28"/>
          <w:szCs w:val="28"/>
        </w:rPr>
        <w:t>.</w:t>
      </w:r>
    </w:p>
    <w:p w:rsidR="00E90FA2" w:rsidRPr="002D4C7E" w:rsidRDefault="000366FE" w:rsidP="002D4C7E">
      <w:pPr>
        <w:spacing w:line="276" w:lineRule="auto"/>
        <w:ind w:firstLine="709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Соотношение воспитанников, приходящихся на 1 взрослого:</w:t>
      </w:r>
    </w:p>
    <w:p w:rsidR="00E90FA2" w:rsidRPr="002D4C7E" w:rsidRDefault="000366FE" w:rsidP="002D4C7E">
      <w:pPr>
        <w:numPr>
          <w:ilvl w:val="0"/>
          <w:numId w:val="12"/>
        </w:numPr>
        <w:tabs>
          <w:tab w:val="left" w:pos="460"/>
        </w:tabs>
        <w:spacing w:line="276" w:lineRule="auto"/>
        <w:ind w:firstLine="709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воспитанник/педагоги – </w:t>
      </w:r>
      <w:r w:rsidR="00DE5687" w:rsidRPr="002D4C7E">
        <w:rPr>
          <w:rFonts w:eastAsia="Times New Roman"/>
          <w:sz w:val="28"/>
          <w:szCs w:val="28"/>
        </w:rPr>
        <w:t>7</w:t>
      </w:r>
      <w:r w:rsidRPr="002D4C7E">
        <w:rPr>
          <w:rFonts w:eastAsia="Times New Roman"/>
          <w:sz w:val="28"/>
          <w:szCs w:val="28"/>
        </w:rPr>
        <w:t>/1 (3</w:t>
      </w:r>
      <w:r w:rsidR="00DE5687" w:rsidRPr="002D4C7E">
        <w:rPr>
          <w:rFonts w:eastAsia="Times New Roman"/>
          <w:sz w:val="28"/>
          <w:szCs w:val="28"/>
        </w:rPr>
        <w:t>21</w:t>
      </w:r>
      <w:r w:rsidRPr="002D4C7E">
        <w:rPr>
          <w:rFonts w:eastAsia="Times New Roman"/>
          <w:sz w:val="28"/>
          <w:szCs w:val="28"/>
        </w:rPr>
        <w:t>/3</w:t>
      </w:r>
      <w:r w:rsidR="00DE5687" w:rsidRPr="002D4C7E">
        <w:rPr>
          <w:rFonts w:eastAsia="Times New Roman"/>
          <w:sz w:val="28"/>
          <w:szCs w:val="28"/>
        </w:rPr>
        <w:t>0</w:t>
      </w:r>
      <w:r w:rsidRPr="002D4C7E">
        <w:rPr>
          <w:rFonts w:eastAsia="Times New Roman"/>
          <w:sz w:val="28"/>
          <w:szCs w:val="28"/>
        </w:rPr>
        <w:t>);</w:t>
      </w:r>
    </w:p>
    <w:p w:rsidR="00E90FA2" w:rsidRPr="002D4C7E" w:rsidRDefault="000366FE" w:rsidP="002D4C7E">
      <w:pPr>
        <w:numPr>
          <w:ilvl w:val="0"/>
          <w:numId w:val="12"/>
        </w:numPr>
        <w:tabs>
          <w:tab w:val="left" w:pos="460"/>
        </w:tabs>
        <w:spacing w:line="276" w:lineRule="auto"/>
        <w:ind w:firstLine="709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воспитанники/все сотрудники – </w:t>
      </w:r>
      <w:r w:rsidR="00DE5687" w:rsidRPr="002D4C7E">
        <w:rPr>
          <w:rFonts w:eastAsia="Times New Roman"/>
          <w:sz w:val="28"/>
          <w:szCs w:val="28"/>
        </w:rPr>
        <w:t>4</w:t>
      </w:r>
      <w:r w:rsidRPr="002D4C7E">
        <w:rPr>
          <w:rFonts w:eastAsia="Times New Roman"/>
          <w:sz w:val="28"/>
          <w:szCs w:val="28"/>
        </w:rPr>
        <w:t>/1 (3</w:t>
      </w:r>
      <w:r w:rsidR="00DE5687" w:rsidRPr="002D4C7E">
        <w:rPr>
          <w:rFonts w:eastAsia="Times New Roman"/>
          <w:sz w:val="28"/>
          <w:szCs w:val="28"/>
        </w:rPr>
        <w:t>21</w:t>
      </w:r>
      <w:r w:rsidRPr="002D4C7E">
        <w:rPr>
          <w:rFonts w:eastAsia="Times New Roman"/>
          <w:sz w:val="28"/>
          <w:szCs w:val="28"/>
        </w:rPr>
        <w:t>/7</w:t>
      </w:r>
      <w:r w:rsidR="00DE5687" w:rsidRPr="002D4C7E">
        <w:rPr>
          <w:rFonts w:eastAsia="Times New Roman"/>
          <w:sz w:val="28"/>
          <w:szCs w:val="28"/>
        </w:rPr>
        <w:t>7)</w:t>
      </w:r>
      <w:r w:rsidRPr="002D4C7E">
        <w:rPr>
          <w:rFonts w:eastAsia="Times New Roman"/>
          <w:sz w:val="28"/>
          <w:szCs w:val="28"/>
        </w:rPr>
        <w:t>.</w:t>
      </w:r>
    </w:p>
    <w:p w:rsidR="00E90FA2" w:rsidRPr="002D4C7E" w:rsidRDefault="000366FE" w:rsidP="002D4C7E">
      <w:pPr>
        <w:numPr>
          <w:ilvl w:val="1"/>
          <w:numId w:val="12"/>
        </w:numPr>
        <w:tabs>
          <w:tab w:val="left" w:pos="1198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2019 год </w:t>
      </w:r>
      <w:r w:rsidR="00DE5687" w:rsidRPr="002D4C7E">
        <w:rPr>
          <w:rFonts w:eastAsia="Times New Roman"/>
          <w:sz w:val="28"/>
          <w:szCs w:val="28"/>
        </w:rPr>
        <w:t>9</w:t>
      </w:r>
      <w:r w:rsidRPr="002D4C7E">
        <w:rPr>
          <w:rFonts w:eastAsia="Times New Roman"/>
          <w:sz w:val="28"/>
          <w:szCs w:val="28"/>
        </w:rPr>
        <w:t xml:space="preserve"> педагог</w:t>
      </w:r>
      <w:r w:rsidR="00381B57" w:rsidRPr="002D4C7E">
        <w:rPr>
          <w:rFonts w:eastAsia="Times New Roman"/>
          <w:sz w:val="28"/>
          <w:szCs w:val="28"/>
        </w:rPr>
        <w:t>ов</w:t>
      </w:r>
      <w:r w:rsidRPr="002D4C7E">
        <w:rPr>
          <w:rFonts w:eastAsia="Times New Roman"/>
          <w:sz w:val="28"/>
          <w:szCs w:val="28"/>
        </w:rPr>
        <w:t xml:space="preserve"> повысил</w:t>
      </w:r>
      <w:r w:rsidR="00381B57" w:rsidRPr="002D4C7E">
        <w:rPr>
          <w:rFonts w:eastAsia="Times New Roman"/>
          <w:sz w:val="28"/>
          <w:szCs w:val="28"/>
        </w:rPr>
        <w:t>и</w:t>
      </w:r>
      <w:r w:rsidRPr="002D4C7E">
        <w:rPr>
          <w:rFonts w:eastAsia="Times New Roman"/>
          <w:sz w:val="28"/>
          <w:szCs w:val="28"/>
        </w:rPr>
        <w:t xml:space="preserve"> квалификационную категорию. Курсы повышения квалификации в 2019 году прошли </w:t>
      </w:r>
      <w:r w:rsidR="00381B57" w:rsidRPr="002D4C7E">
        <w:rPr>
          <w:rFonts w:eastAsia="Times New Roman"/>
          <w:sz w:val="28"/>
          <w:szCs w:val="28"/>
        </w:rPr>
        <w:t>8</w:t>
      </w:r>
      <w:r w:rsidRPr="002D4C7E">
        <w:rPr>
          <w:rFonts w:eastAsia="Times New Roman"/>
          <w:sz w:val="28"/>
          <w:szCs w:val="28"/>
        </w:rPr>
        <w:t xml:space="preserve"> педагогов. На 31.12.2019 года 1 педагог проход</w:t>
      </w:r>
      <w:r w:rsidR="00DE5687" w:rsidRPr="002D4C7E">
        <w:rPr>
          <w:rFonts w:eastAsia="Times New Roman"/>
          <w:sz w:val="28"/>
          <w:szCs w:val="28"/>
        </w:rPr>
        <w:t>и</w:t>
      </w:r>
      <w:r w:rsidRPr="002D4C7E">
        <w:rPr>
          <w:rFonts w:eastAsia="Times New Roman"/>
          <w:sz w:val="28"/>
          <w:szCs w:val="28"/>
        </w:rPr>
        <w:t>т обучение в ВУЗ</w:t>
      </w:r>
      <w:r w:rsidR="00DE5687" w:rsidRPr="002D4C7E">
        <w:rPr>
          <w:rFonts w:eastAsia="Times New Roman"/>
          <w:sz w:val="28"/>
          <w:szCs w:val="28"/>
        </w:rPr>
        <w:t>е</w:t>
      </w:r>
      <w:r w:rsidRPr="002D4C7E">
        <w:rPr>
          <w:rFonts w:eastAsia="Times New Roman"/>
          <w:sz w:val="28"/>
          <w:szCs w:val="28"/>
        </w:rPr>
        <w:t xml:space="preserve"> по педагог</w:t>
      </w:r>
      <w:r w:rsidR="00DE5687" w:rsidRPr="002D4C7E">
        <w:rPr>
          <w:rFonts w:eastAsia="Times New Roman"/>
          <w:sz w:val="28"/>
          <w:szCs w:val="28"/>
        </w:rPr>
        <w:t>ической специальности</w:t>
      </w:r>
      <w:r w:rsidRPr="002D4C7E">
        <w:rPr>
          <w:rFonts w:eastAsia="Times New Roman"/>
          <w:sz w:val="28"/>
          <w:szCs w:val="28"/>
        </w:rPr>
        <w:t>.</w:t>
      </w:r>
    </w:p>
    <w:p w:rsidR="00E90FA2" w:rsidRPr="002D4C7E" w:rsidRDefault="000366FE" w:rsidP="002D4C7E">
      <w:pPr>
        <w:numPr>
          <w:ilvl w:val="1"/>
          <w:numId w:val="12"/>
        </w:numPr>
        <w:tabs>
          <w:tab w:val="left" w:pos="1180"/>
        </w:tabs>
        <w:spacing w:line="276" w:lineRule="auto"/>
        <w:ind w:firstLine="709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2019 году педагоги Детского сада приняли участие:</w:t>
      </w:r>
    </w:p>
    <w:p w:rsidR="000A64DB" w:rsidRPr="002D4C7E" w:rsidRDefault="000A64DB" w:rsidP="002D4C7E">
      <w:pPr>
        <w:pStyle w:val="a4"/>
        <w:numPr>
          <w:ilvl w:val="0"/>
          <w:numId w:val="26"/>
        </w:numPr>
        <w:spacing w:after="160" w:line="276" w:lineRule="auto"/>
        <w:ind w:left="0"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>Федеральный семинар-практикум «Развитие психических процессов у детей с ТМНР в условиях Лекотеки», организованного ФГАО ВО К(П)ФУ, УО ИКМО г. Казани, для студентов ФГАО ВО К(П)ФУ Института психологии и образования(КФУ),  на базе МБДОУ «Детский сад №12» Ново-Савинского района г. Казани.</w:t>
      </w:r>
    </w:p>
    <w:p w:rsidR="000A64DB" w:rsidRPr="002D4C7E" w:rsidRDefault="000A64DB" w:rsidP="002D4C7E">
      <w:pPr>
        <w:pStyle w:val="a4"/>
        <w:numPr>
          <w:ilvl w:val="0"/>
          <w:numId w:val="26"/>
        </w:numPr>
        <w:spacing w:after="160" w:line="276" w:lineRule="auto"/>
        <w:ind w:left="0"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lastRenderedPageBreak/>
        <w:t>Семинар-практикум в рамках муниципального МО по направлению «Познавательное развитие» «Использование полисенсорных приёмов в развитии познавательной сферы детей дошкольного возраста в рамках ФГОС ДО» организованного ОО ОУ ИКМО Кировского и Московского районов для воспитателей, на базе МАДОУ «Центр развития ребенка-Детский сад №88» Кировского района г. Казани.</w:t>
      </w:r>
    </w:p>
    <w:p w:rsidR="000A64DB" w:rsidRPr="002D4C7E" w:rsidRDefault="000A64DB" w:rsidP="002D4C7E">
      <w:pPr>
        <w:pStyle w:val="a4"/>
        <w:numPr>
          <w:ilvl w:val="0"/>
          <w:numId w:val="26"/>
        </w:numPr>
        <w:spacing w:after="160" w:line="276" w:lineRule="auto"/>
        <w:ind w:left="0"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>Семинаре-практикуме в рамках повышения квалификации по теме: «Мультимодальные арт-технологии как средство повышения эффективности взаимодействия внутри образовательного сообщества», организованного НОУ ДПО «ЦСГО» для слушателей курсов повышения квалификации педагогов-психологов школ и ДОУ, на базе МАДОУ «Детский сад № 252» Кировского района г. Казани</w:t>
      </w:r>
    </w:p>
    <w:p w:rsidR="000A64DB" w:rsidRPr="002D4C7E" w:rsidRDefault="000A64DB" w:rsidP="002D4C7E">
      <w:pPr>
        <w:pStyle w:val="a4"/>
        <w:numPr>
          <w:ilvl w:val="0"/>
          <w:numId w:val="26"/>
        </w:numPr>
        <w:spacing w:after="160" w:line="276" w:lineRule="auto"/>
        <w:ind w:left="0"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>С</w:t>
      </w:r>
      <w:r w:rsidRPr="002D4C7E">
        <w:rPr>
          <w:sz w:val="28"/>
          <w:szCs w:val="28"/>
          <w:lang w:val="tt-RU"/>
        </w:rPr>
        <w:t xml:space="preserve">еминар-практикум в рамках МО по направлению </w:t>
      </w:r>
      <w:r w:rsidRPr="002D4C7E">
        <w:rPr>
          <w:sz w:val="28"/>
          <w:szCs w:val="28"/>
        </w:rPr>
        <w:t>«</w:t>
      </w:r>
      <w:r w:rsidRPr="002D4C7E">
        <w:rPr>
          <w:sz w:val="28"/>
          <w:szCs w:val="28"/>
          <w:lang w:val="tt-RU"/>
        </w:rPr>
        <w:t>Познавательное развитие</w:t>
      </w:r>
      <w:r w:rsidRPr="002D4C7E">
        <w:rPr>
          <w:sz w:val="28"/>
          <w:szCs w:val="28"/>
        </w:rPr>
        <w:t>» «</w:t>
      </w:r>
      <w:r w:rsidRPr="002D4C7E">
        <w:rPr>
          <w:sz w:val="28"/>
          <w:szCs w:val="28"/>
          <w:lang w:val="tt-RU"/>
        </w:rPr>
        <w:t>Творчество педагога как условие развития интересов, любознательности и познавательной мотивацииу дошкольников</w:t>
      </w:r>
      <w:r w:rsidRPr="002D4C7E">
        <w:rPr>
          <w:sz w:val="28"/>
          <w:szCs w:val="28"/>
        </w:rPr>
        <w:t>» организованного УО ИКМО г. Казани ИМО для воспитателей,</w:t>
      </w:r>
      <w:r w:rsidRPr="002D4C7E">
        <w:rPr>
          <w:sz w:val="28"/>
          <w:szCs w:val="28"/>
          <w:lang w:val="tt-RU"/>
        </w:rPr>
        <w:t xml:space="preserve"> на базе МБДОУ </w:t>
      </w:r>
      <w:r w:rsidRPr="002D4C7E">
        <w:rPr>
          <w:sz w:val="28"/>
          <w:szCs w:val="28"/>
        </w:rPr>
        <w:t>«Д</w:t>
      </w:r>
      <w:r w:rsidRPr="002D4C7E">
        <w:rPr>
          <w:sz w:val="28"/>
          <w:szCs w:val="28"/>
          <w:lang w:val="tt-RU"/>
        </w:rPr>
        <w:t>етский сад №92 присмотра и оздоровления</w:t>
      </w:r>
      <w:r w:rsidRPr="002D4C7E">
        <w:rPr>
          <w:sz w:val="28"/>
          <w:szCs w:val="28"/>
        </w:rPr>
        <w:t>»</w:t>
      </w:r>
      <w:r w:rsidRPr="002D4C7E">
        <w:rPr>
          <w:sz w:val="28"/>
          <w:szCs w:val="28"/>
          <w:lang w:val="tt-RU"/>
        </w:rPr>
        <w:t xml:space="preserve"> Кировского района г.Казани</w:t>
      </w:r>
    </w:p>
    <w:p w:rsidR="000A64DB" w:rsidRPr="002D4C7E" w:rsidRDefault="000A64DB" w:rsidP="002D4C7E">
      <w:pPr>
        <w:pStyle w:val="a4"/>
        <w:numPr>
          <w:ilvl w:val="0"/>
          <w:numId w:val="26"/>
        </w:numPr>
        <w:spacing w:after="160" w:line="276" w:lineRule="auto"/>
        <w:ind w:left="0"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>Семинар в рамках муниципального МО</w:t>
      </w:r>
      <w:r w:rsidRPr="002D4C7E">
        <w:rPr>
          <w:sz w:val="28"/>
          <w:szCs w:val="28"/>
          <w:lang w:val="tt-RU"/>
        </w:rPr>
        <w:t xml:space="preserve"> для воспитателей </w:t>
      </w:r>
      <w:r w:rsidRPr="002D4C7E">
        <w:rPr>
          <w:sz w:val="28"/>
          <w:szCs w:val="28"/>
        </w:rPr>
        <w:t>«Конкурсное движение как форма повышения компетентности педагогов ДОО» организованного ОУ ИКМО Кировского и Московского районов,</w:t>
      </w:r>
      <w:r w:rsidRPr="002D4C7E">
        <w:rPr>
          <w:sz w:val="28"/>
          <w:szCs w:val="28"/>
          <w:lang w:val="tt-RU"/>
        </w:rPr>
        <w:t xml:space="preserve"> </w:t>
      </w:r>
      <w:r w:rsidRPr="002D4C7E">
        <w:rPr>
          <w:sz w:val="28"/>
          <w:szCs w:val="28"/>
        </w:rPr>
        <w:t>на базе МАДОУ «Детский сад №288 комбинированного вида» Кировского  района г. Казани</w:t>
      </w:r>
    </w:p>
    <w:p w:rsidR="000A64DB" w:rsidRPr="002D4C7E" w:rsidRDefault="000A64DB" w:rsidP="002D4C7E">
      <w:pPr>
        <w:pStyle w:val="a4"/>
        <w:numPr>
          <w:ilvl w:val="0"/>
          <w:numId w:val="26"/>
        </w:numPr>
        <w:spacing w:after="160" w:line="276" w:lineRule="auto"/>
        <w:ind w:left="0"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>Республиканская выставка «Мозаика Поволжья», приуроченной к секции республиканского августовского совещания работников образования и науки «Управление качеством дошкольного образования: опыт, проблемы, перспективы»</w:t>
      </w:r>
    </w:p>
    <w:p w:rsidR="000A64DB" w:rsidRPr="002D4C7E" w:rsidRDefault="000A64DB" w:rsidP="002D4C7E">
      <w:pPr>
        <w:pStyle w:val="a4"/>
        <w:numPr>
          <w:ilvl w:val="0"/>
          <w:numId w:val="26"/>
        </w:numPr>
        <w:spacing w:after="160" w:line="276" w:lineRule="auto"/>
        <w:ind w:left="0"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>Республиканская выставка «Мозаика Поволжья», приуроченной к секции республиканского августовского совещания работников образования и науки по национальному образованию и воспитанию «Современному учителю – современные технологии»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Детский сад укомплектован кадрами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</w:t>
      </w:r>
      <w:r w:rsidR="000A64DB" w:rsidRPr="002D4C7E">
        <w:rPr>
          <w:rFonts w:eastAsia="Times New Roman"/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учреждений, а также саморазвиваются.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E90FA2" w:rsidRPr="002D4C7E" w:rsidRDefault="00E90FA2" w:rsidP="002D4C7E">
      <w:pPr>
        <w:spacing w:line="276" w:lineRule="auto"/>
        <w:ind w:firstLine="709"/>
        <w:rPr>
          <w:sz w:val="28"/>
          <w:szCs w:val="28"/>
        </w:rPr>
      </w:pPr>
    </w:p>
    <w:p w:rsidR="00E90FA2" w:rsidRPr="002D4C7E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i/>
          <w:iCs/>
          <w:sz w:val="28"/>
          <w:szCs w:val="28"/>
          <w:u w:val="single"/>
        </w:rPr>
        <w:lastRenderedPageBreak/>
        <w:t xml:space="preserve">Вывод: анализ педагогического состава позволяет делать вывод о том, что педагогический коллектив имеет достаточный уровень педагогической мастерства, стабильный, что позволяет решать задачи воспитания, образования </w:t>
      </w:r>
      <w:r w:rsidR="001E6900" w:rsidRPr="002D4C7E">
        <w:rPr>
          <w:rFonts w:eastAsia="Times New Roman"/>
          <w:i/>
          <w:iCs/>
          <w:sz w:val="28"/>
          <w:szCs w:val="28"/>
          <w:u w:val="single"/>
        </w:rPr>
        <w:t xml:space="preserve">и развития детей в условиях ДОУ. </w:t>
      </w:r>
      <w:r w:rsidRPr="002D4C7E">
        <w:rPr>
          <w:rFonts w:eastAsia="Times New Roman"/>
          <w:i/>
          <w:iCs/>
          <w:sz w:val="28"/>
          <w:szCs w:val="28"/>
          <w:u w:val="single"/>
        </w:rPr>
        <w:t>Требования ФГОС ДО к кадровым условиям выполнены. Требования по принятым профессиональным стандартам выполнены частично.</w:t>
      </w:r>
    </w:p>
    <w:p w:rsidR="00E90FA2" w:rsidRPr="002D4C7E" w:rsidRDefault="00E90FA2" w:rsidP="002D4C7E">
      <w:pPr>
        <w:spacing w:line="276" w:lineRule="auto"/>
        <w:ind w:firstLine="709"/>
        <w:rPr>
          <w:sz w:val="28"/>
          <w:szCs w:val="28"/>
        </w:rPr>
      </w:pPr>
    </w:p>
    <w:p w:rsidR="00E90FA2" w:rsidRPr="002D4C7E" w:rsidRDefault="000366FE" w:rsidP="002D4C7E">
      <w:pPr>
        <w:spacing w:line="276" w:lineRule="auto"/>
        <w:ind w:firstLine="709"/>
        <w:jc w:val="center"/>
        <w:rPr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</w:rPr>
        <w:t>V</w:t>
      </w:r>
      <w:r w:rsidR="002C2270">
        <w:rPr>
          <w:rFonts w:eastAsia="Times New Roman"/>
          <w:b/>
          <w:bCs/>
          <w:sz w:val="28"/>
          <w:szCs w:val="28"/>
          <w:lang w:val="en-US"/>
        </w:rPr>
        <w:t>I</w:t>
      </w:r>
      <w:r w:rsidRPr="002D4C7E">
        <w:rPr>
          <w:rFonts w:eastAsia="Times New Roman"/>
          <w:b/>
          <w:bCs/>
          <w:sz w:val="28"/>
          <w:szCs w:val="28"/>
        </w:rPr>
        <w:t>I. Оценка учебно-методического и библиотечно-информационного обеспечения</w:t>
      </w:r>
    </w:p>
    <w:p w:rsidR="00E90FA2" w:rsidRPr="002D4C7E" w:rsidRDefault="000366FE" w:rsidP="002D4C7E">
      <w:pPr>
        <w:numPr>
          <w:ilvl w:val="1"/>
          <w:numId w:val="14"/>
        </w:numPr>
        <w:tabs>
          <w:tab w:val="left" w:pos="1193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Детском саду методическая литература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E90FA2" w:rsidRPr="002D4C7E" w:rsidRDefault="000366FE" w:rsidP="002D4C7E">
      <w:pPr>
        <w:numPr>
          <w:ilvl w:val="1"/>
          <w:numId w:val="14"/>
        </w:numPr>
        <w:tabs>
          <w:tab w:val="left" w:pos="1311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Детский саду постоянно пополняется библиотечный фонд методического обеспечения ООП.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Оборудование и оснащение методического кабинета обеспечено на 95% для реализации образовательных программ. Кабинет достаточно оснащен техническим и компьютерным оборудованием.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Информационное обеспечение Детского сада включает:</w:t>
      </w:r>
    </w:p>
    <w:p w:rsidR="00E90FA2" w:rsidRPr="002D4C7E" w:rsidRDefault="000366FE" w:rsidP="002D4C7E">
      <w:pPr>
        <w:numPr>
          <w:ilvl w:val="0"/>
          <w:numId w:val="14"/>
        </w:numPr>
        <w:tabs>
          <w:tab w:val="left" w:pos="553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информационно-телекоммуникационное оборудование.</w:t>
      </w:r>
    </w:p>
    <w:p w:rsidR="00E90FA2" w:rsidRPr="002D4C7E" w:rsidRDefault="000366FE" w:rsidP="002D4C7E">
      <w:pPr>
        <w:numPr>
          <w:ilvl w:val="0"/>
          <w:numId w:val="14"/>
        </w:numPr>
        <w:tabs>
          <w:tab w:val="left" w:pos="490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программное обеспечение – позволяет работать с текстовыми редакторами, интернет-ресурсами, фото-, видеоматериалами, графическими редакторами.</w:t>
      </w:r>
    </w:p>
    <w:p w:rsidR="00E90FA2" w:rsidRPr="002D4C7E" w:rsidRDefault="000366FE" w:rsidP="002D4C7E">
      <w:pPr>
        <w:numPr>
          <w:ilvl w:val="1"/>
          <w:numId w:val="14"/>
        </w:numPr>
        <w:tabs>
          <w:tab w:val="left" w:pos="1201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Электронная библиотека в детском саду постоянно пополняется.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i/>
          <w:iCs/>
          <w:sz w:val="28"/>
          <w:szCs w:val="28"/>
          <w:u w:val="single"/>
        </w:rPr>
        <w:t>Вывод: хорошая оснащенность образовательного процесса ТСО, ИКТ. Необходимо пополнить библиотечный фонд методической литературой в соответствии с ООП и АООП..</w:t>
      </w:r>
    </w:p>
    <w:p w:rsidR="00E90FA2" w:rsidRDefault="00E90FA2" w:rsidP="002D4C7E">
      <w:pPr>
        <w:spacing w:line="276" w:lineRule="auto"/>
        <w:ind w:firstLine="709"/>
        <w:rPr>
          <w:sz w:val="28"/>
          <w:szCs w:val="28"/>
        </w:rPr>
      </w:pPr>
    </w:p>
    <w:p w:rsidR="00FA763F" w:rsidRPr="002D4C7E" w:rsidRDefault="00FA763F" w:rsidP="002D4C7E">
      <w:pPr>
        <w:spacing w:line="276" w:lineRule="auto"/>
        <w:ind w:firstLine="709"/>
        <w:rPr>
          <w:sz w:val="28"/>
          <w:szCs w:val="28"/>
        </w:rPr>
      </w:pPr>
    </w:p>
    <w:p w:rsidR="00E90FA2" w:rsidRPr="002D4C7E" w:rsidRDefault="000366FE" w:rsidP="002D4C7E">
      <w:pPr>
        <w:spacing w:line="276" w:lineRule="auto"/>
        <w:ind w:firstLine="709"/>
        <w:jc w:val="center"/>
        <w:rPr>
          <w:sz w:val="28"/>
          <w:szCs w:val="28"/>
        </w:rPr>
      </w:pPr>
      <w:r w:rsidRPr="002D4C7E">
        <w:rPr>
          <w:rFonts w:eastAsia="Times New Roman"/>
          <w:b/>
          <w:bCs/>
          <w:sz w:val="28"/>
          <w:szCs w:val="28"/>
        </w:rPr>
        <w:lastRenderedPageBreak/>
        <w:t>V</w:t>
      </w:r>
      <w:r w:rsidR="002C2270">
        <w:rPr>
          <w:rFonts w:eastAsia="Times New Roman"/>
          <w:b/>
          <w:bCs/>
          <w:sz w:val="28"/>
          <w:szCs w:val="28"/>
          <w:lang w:val="en-US"/>
        </w:rPr>
        <w:t>I</w:t>
      </w:r>
      <w:r w:rsidRPr="002D4C7E">
        <w:rPr>
          <w:rFonts w:eastAsia="Times New Roman"/>
          <w:b/>
          <w:bCs/>
          <w:sz w:val="28"/>
          <w:szCs w:val="28"/>
        </w:rPr>
        <w:t>II. Оценка материально-технической базы</w:t>
      </w:r>
    </w:p>
    <w:p w:rsidR="00E90FA2" w:rsidRPr="002D4C7E" w:rsidRDefault="00AC1F50" w:rsidP="002D4C7E">
      <w:pPr>
        <w:tabs>
          <w:tab w:val="left" w:pos="1900"/>
          <w:tab w:val="left" w:pos="3040"/>
          <w:tab w:val="left" w:pos="3720"/>
          <w:tab w:val="left" w:pos="4840"/>
          <w:tab w:val="left" w:pos="6440"/>
          <w:tab w:val="left" w:pos="8240"/>
        </w:tabs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Два з</w:t>
      </w:r>
      <w:r w:rsidR="000366FE" w:rsidRPr="002D4C7E">
        <w:rPr>
          <w:rFonts w:eastAsia="Times New Roman"/>
          <w:sz w:val="28"/>
          <w:szCs w:val="28"/>
        </w:rPr>
        <w:t>дани</w:t>
      </w:r>
      <w:r w:rsidRPr="002D4C7E">
        <w:rPr>
          <w:rFonts w:eastAsia="Times New Roman"/>
          <w:sz w:val="28"/>
          <w:szCs w:val="28"/>
        </w:rPr>
        <w:t xml:space="preserve">я </w:t>
      </w:r>
      <w:r w:rsidR="000366FE" w:rsidRPr="002D4C7E">
        <w:rPr>
          <w:rFonts w:eastAsia="Times New Roman"/>
          <w:sz w:val="28"/>
          <w:szCs w:val="28"/>
        </w:rPr>
        <w:t>детского</w:t>
      </w:r>
      <w:r w:rsidRPr="002D4C7E">
        <w:rPr>
          <w:rFonts w:eastAsia="Times New Roman"/>
          <w:sz w:val="28"/>
          <w:szCs w:val="28"/>
        </w:rPr>
        <w:t xml:space="preserve"> </w:t>
      </w:r>
      <w:r w:rsidR="000366FE" w:rsidRPr="002D4C7E">
        <w:rPr>
          <w:rFonts w:eastAsia="Times New Roman"/>
          <w:sz w:val="28"/>
          <w:szCs w:val="28"/>
        </w:rPr>
        <w:t>сада</w:t>
      </w:r>
      <w:r w:rsidRPr="002D4C7E">
        <w:rPr>
          <w:rFonts w:eastAsia="Times New Roman"/>
          <w:sz w:val="28"/>
          <w:szCs w:val="28"/>
        </w:rPr>
        <w:t xml:space="preserve"> </w:t>
      </w:r>
      <w:r w:rsidR="000366FE" w:rsidRPr="002D4C7E">
        <w:rPr>
          <w:rFonts w:eastAsia="Times New Roman"/>
          <w:sz w:val="28"/>
          <w:szCs w:val="28"/>
        </w:rPr>
        <w:t>типов</w:t>
      </w:r>
      <w:r w:rsidRPr="002D4C7E">
        <w:rPr>
          <w:rFonts w:eastAsia="Times New Roman"/>
          <w:sz w:val="28"/>
          <w:szCs w:val="28"/>
        </w:rPr>
        <w:t>ы</w:t>
      </w:r>
      <w:r w:rsidR="000366FE" w:rsidRPr="002D4C7E">
        <w:rPr>
          <w:rFonts w:eastAsia="Times New Roman"/>
          <w:sz w:val="28"/>
          <w:szCs w:val="28"/>
        </w:rPr>
        <w:t>е,</w:t>
      </w:r>
      <w:r w:rsidRPr="002D4C7E">
        <w:rPr>
          <w:rFonts w:eastAsia="Times New Roman"/>
          <w:sz w:val="28"/>
          <w:szCs w:val="28"/>
        </w:rPr>
        <w:t xml:space="preserve"> двухэтажные, одно находится на первом этаже  жилого дома. Все три здания оборудованы,</w:t>
      </w:r>
      <w:r w:rsidR="001E6900" w:rsidRPr="002D4C7E">
        <w:rPr>
          <w:rFonts w:eastAsia="Times New Roman"/>
          <w:sz w:val="28"/>
          <w:szCs w:val="28"/>
        </w:rPr>
        <w:t xml:space="preserve"> </w:t>
      </w:r>
      <w:r w:rsidR="000366FE" w:rsidRPr="002D4C7E">
        <w:rPr>
          <w:rFonts w:eastAsia="Times New Roman"/>
          <w:sz w:val="28"/>
          <w:szCs w:val="28"/>
        </w:rPr>
        <w:t xml:space="preserve">водопроводом, </w:t>
      </w:r>
      <w:r w:rsidRPr="002D4C7E">
        <w:rPr>
          <w:rFonts w:eastAsia="Times New Roman"/>
          <w:sz w:val="28"/>
          <w:szCs w:val="28"/>
        </w:rPr>
        <w:t xml:space="preserve"> к</w:t>
      </w:r>
      <w:r w:rsidR="000366FE" w:rsidRPr="002D4C7E">
        <w:rPr>
          <w:rFonts w:eastAsia="Times New Roman"/>
          <w:sz w:val="28"/>
          <w:szCs w:val="28"/>
        </w:rPr>
        <w:t>анализацией, сантехническое оборудование в удовлетворительном состоянии. Групповые помещения состоят из игровой, спальной и раздевальной комнат.</w:t>
      </w:r>
    </w:p>
    <w:p w:rsidR="00E90FA2" w:rsidRPr="002D4C7E" w:rsidRDefault="00AC1F50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Пи</w:t>
      </w:r>
      <w:r w:rsidR="000366FE" w:rsidRPr="002D4C7E">
        <w:rPr>
          <w:rFonts w:eastAsia="Times New Roman"/>
          <w:sz w:val="28"/>
          <w:szCs w:val="28"/>
        </w:rPr>
        <w:t>щеблок</w:t>
      </w:r>
      <w:r w:rsidRPr="002D4C7E">
        <w:rPr>
          <w:rFonts w:eastAsia="Times New Roman"/>
          <w:sz w:val="28"/>
          <w:szCs w:val="28"/>
        </w:rPr>
        <w:t>и</w:t>
      </w:r>
      <w:r w:rsidR="000366FE" w:rsidRPr="002D4C7E">
        <w:rPr>
          <w:rFonts w:eastAsia="Times New Roman"/>
          <w:sz w:val="28"/>
          <w:szCs w:val="28"/>
        </w:rPr>
        <w:t xml:space="preserve"> расположен</w:t>
      </w:r>
      <w:r w:rsidRPr="002D4C7E">
        <w:rPr>
          <w:rFonts w:eastAsia="Times New Roman"/>
          <w:sz w:val="28"/>
          <w:szCs w:val="28"/>
        </w:rPr>
        <w:t>ы</w:t>
      </w:r>
      <w:r w:rsidR="000A64DB" w:rsidRPr="002D4C7E">
        <w:rPr>
          <w:rFonts w:eastAsia="Times New Roman"/>
          <w:sz w:val="28"/>
          <w:szCs w:val="28"/>
        </w:rPr>
        <w:t xml:space="preserve"> на первом этаже</w:t>
      </w:r>
      <w:r w:rsidR="000366FE" w:rsidRPr="002D4C7E">
        <w:rPr>
          <w:rFonts w:eastAsia="Times New Roman"/>
          <w:sz w:val="28"/>
          <w:szCs w:val="28"/>
        </w:rPr>
        <w:t>, обеспечен</w:t>
      </w:r>
      <w:r w:rsidRPr="002D4C7E">
        <w:rPr>
          <w:rFonts w:eastAsia="Times New Roman"/>
          <w:sz w:val="28"/>
          <w:szCs w:val="28"/>
        </w:rPr>
        <w:t>ы</w:t>
      </w:r>
      <w:r w:rsidR="000366FE" w:rsidRPr="002D4C7E">
        <w:rPr>
          <w:rFonts w:eastAsia="Times New Roman"/>
          <w:sz w:val="28"/>
          <w:szCs w:val="28"/>
        </w:rPr>
        <w:t xml:space="preserve"> необходимыми наборами оборудования, инвентаря и соответствует требованиям СанПиН 2.4.1.3049-13.</w:t>
      </w:r>
      <w:r w:rsidR="000A64DB" w:rsidRPr="002D4C7E">
        <w:rPr>
          <w:rFonts w:eastAsia="Times New Roman"/>
          <w:sz w:val="28"/>
          <w:szCs w:val="28"/>
        </w:rPr>
        <w:t xml:space="preserve"> </w:t>
      </w:r>
      <w:r w:rsidR="000366FE" w:rsidRPr="002D4C7E">
        <w:rPr>
          <w:rFonts w:eastAsia="Times New Roman"/>
          <w:sz w:val="28"/>
          <w:szCs w:val="28"/>
        </w:rPr>
        <w:t>Медицински</w:t>
      </w:r>
      <w:r w:rsidRPr="002D4C7E">
        <w:rPr>
          <w:rFonts w:eastAsia="Times New Roman"/>
          <w:sz w:val="28"/>
          <w:szCs w:val="28"/>
        </w:rPr>
        <w:t>е кабинеты</w:t>
      </w:r>
      <w:r w:rsidR="000366FE" w:rsidRPr="002D4C7E">
        <w:rPr>
          <w:rFonts w:eastAsia="Times New Roman"/>
          <w:sz w:val="28"/>
          <w:szCs w:val="28"/>
        </w:rPr>
        <w:t xml:space="preserve"> оборудован</w:t>
      </w:r>
      <w:r w:rsidRPr="002D4C7E">
        <w:rPr>
          <w:rFonts w:eastAsia="Times New Roman"/>
          <w:sz w:val="28"/>
          <w:szCs w:val="28"/>
        </w:rPr>
        <w:t>ы</w:t>
      </w:r>
      <w:r w:rsidR="000366FE" w:rsidRPr="002D4C7E">
        <w:rPr>
          <w:rFonts w:eastAsia="Times New Roman"/>
          <w:sz w:val="28"/>
          <w:szCs w:val="28"/>
        </w:rPr>
        <w:t xml:space="preserve"> в со</w:t>
      </w:r>
      <w:r w:rsidR="001E6900" w:rsidRPr="002D4C7E">
        <w:rPr>
          <w:rFonts w:eastAsia="Times New Roman"/>
          <w:sz w:val="28"/>
          <w:szCs w:val="28"/>
        </w:rPr>
        <w:t>ответствии с требованиями и имею</w:t>
      </w:r>
      <w:r w:rsidR="000366FE" w:rsidRPr="002D4C7E">
        <w:rPr>
          <w:rFonts w:eastAsia="Times New Roman"/>
          <w:sz w:val="28"/>
          <w:szCs w:val="28"/>
        </w:rPr>
        <w:t>т лицензию на медицинскую д</w:t>
      </w:r>
      <w:r w:rsidR="000A64DB" w:rsidRPr="002D4C7E">
        <w:rPr>
          <w:rFonts w:eastAsia="Times New Roman"/>
          <w:sz w:val="28"/>
          <w:szCs w:val="28"/>
        </w:rPr>
        <w:t>еятельность</w:t>
      </w:r>
      <w:r w:rsidR="000366FE" w:rsidRPr="002D4C7E">
        <w:rPr>
          <w:rFonts w:eastAsia="Times New Roman"/>
          <w:sz w:val="28"/>
          <w:szCs w:val="28"/>
        </w:rPr>
        <w:t>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Территори</w:t>
      </w:r>
      <w:r w:rsidR="00AC1F50" w:rsidRPr="002D4C7E">
        <w:rPr>
          <w:rFonts w:eastAsia="Times New Roman"/>
          <w:sz w:val="28"/>
          <w:szCs w:val="28"/>
        </w:rPr>
        <w:t>и</w:t>
      </w:r>
      <w:r w:rsidRPr="002D4C7E">
        <w:rPr>
          <w:rFonts w:eastAsia="Times New Roman"/>
          <w:sz w:val="28"/>
          <w:szCs w:val="28"/>
        </w:rPr>
        <w:t xml:space="preserve"> детского сада име</w:t>
      </w:r>
      <w:r w:rsidR="00AC1F50" w:rsidRPr="002D4C7E">
        <w:rPr>
          <w:rFonts w:eastAsia="Times New Roman"/>
          <w:sz w:val="28"/>
          <w:szCs w:val="28"/>
        </w:rPr>
        <w:t>ю</w:t>
      </w:r>
      <w:r w:rsidRPr="002D4C7E">
        <w:rPr>
          <w:rFonts w:eastAsia="Times New Roman"/>
          <w:sz w:val="28"/>
          <w:szCs w:val="28"/>
        </w:rPr>
        <w:t>т ограждение согласно требованиям. Для каждой группы есть отдельный участок, на котором размещены игровые постройки, имеются прогулочные веранды. Площадь на одного воспитанника соответствует нормативу.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Имеются 2 физкультурные площадки, оснащенные необходимым оборудованием в достаточном количестве.</w:t>
      </w:r>
    </w:p>
    <w:p w:rsidR="00E90FA2" w:rsidRPr="002D4C7E" w:rsidRDefault="000366FE" w:rsidP="002D4C7E">
      <w:pPr>
        <w:numPr>
          <w:ilvl w:val="2"/>
          <w:numId w:val="15"/>
        </w:numPr>
        <w:tabs>
          <w:tab w:val="left" w:pos="1277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ДОУ выполняются требования, определяемые в соответствии с санитарно-эпидемиологическими правилами и нормативами СанПиН 2.4.3049-13 и правилами пожарной безопасности. Организацию данной работы, а также регулярный контроль осуществляют заведующий ДОУ, </w:t>
      </w:r>
      <w:r w:rsidR="00AC1F50" w:rsidRPr="002D4C7E">
        <w:rPr>
          <w:rFonts w:eastAsia="Times New Roman"/>
          <w:sz w:val="28"/>
          <w:szCs w:val="28"/>
        </w:rPr>
        <w:t xml:space="preserve">заместитель заведующего, </w:t>
      </w:r>
      <w:r w:rsidRPr="002D4C7E">
        <w:rPr>
          <w:rFonts w:eastAsia="Times New Roman"/>
          <w:sz w:val="28"/>
          <w:szCs w:val="28"/>
        </w:rPr>
        <w:t>заместитель заведующего по ХР, старши</w:t>
      </w:r>
      <w:r w:rsidR="00AC1F50" w:rsidRPr="002D4C7E">
        <w:rPr>
          <w:rFonts w:eastAsia="Times New Roman"/>
          <w:sz w:val="28"/>
          <w:szCs w:val="28"/>
        </w:rPr>
        <w:t>е</w:t>
      </w:r>
      <w:r w:rsidRPr="002D4C7E">
        <w:rPr>
          <w:rFonts w:eastAsia="Times New Roman"/>
          <w:sz w:val="28"/>
          <w:szCs w:val="28"/>
        </w:rPr>
        <w:t xml:space="preserve"> воспитател</w:t>
      </w:r>
      <w:r w:rsidR="00AC1F50" w:rsidRPr="002D4C7E">
        <w:rPr>
          <w:rFonts w:eastAsia="Times New Roman"/>
          <w:sz w:val="28"/>
          <w:szCs w:val="28"/>
        </w:rPr>
        <w:t>и</w:t>
      </w:r>
      <w:r w:rsidRPr="002D4C7E">
        <w:rPr>
          <w:rFonts w:eastAsia="Times New Roman"/>
          <w:sz w:val="28"/>
          <w:szCs w:val="28"/>
        </w:rPr>
        <w:t>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Разработана и внедрена система мер обеспечения безопасности жизни и деятельности ребенка в здании и на территории ДОУ: имеется автоматическая пожарная сигнализация объектовая станция системы пожарного мониторинга, средств тревожной сигнализации с выводом сигнала на часть пожарной охраны; установлены кнопки тревожной с</w:t>
      </w:r>
      <w:r w:rsidR="00AC1F50" w:rsidRPr="002D4C7E">
        <w:rPr>
          <w:rFonts w:eastAsia="Times New Roman"/>
          <w:sz w:val="28"/>
          <w:szCs w:val="28"/>
        </w:rPr>
        <w:t>игнализации с выводом на ПЦО № 9</w:t>
      </w:r>
      <w:r w:rsidRPr="002D4C7E">
        <w:rPr>
          <w:rFonts w:eastAsia="Times New Roman"/>
          <w:sz w:val="28"/>
          <w:szCs w:val="28"/>
        </w:rPr>
        <w:t xml:space="preserve"> УВО по городу Казани - филиала ФГКУ УВО ВНГ России по Республики Татарстан. Радиобрелки КТС – один у сотрудника охраны, второй – у заведующей детским садом. Стационарная кнопка тревожной связи находится в комнате охраны.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Пожарная сигнализация:</w:t>
      </w:r>
    </w:p>
    <w:p w:rsidR="00E90FA2" w:rsidRPr="002D4C7E" w:rsidRDefault="000366FE" w:rsidP="002D4C7E">
      <w:pPr>
        <w:numPr>
          <w:ilvl w:val="0"/>
          <w:numId w:val="15"/>
        </w:numPr>
        <w:tabs>
          <w:tab w:val="left" w:pos="400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автоматическая пожарная сигнализация;</w:t>
      </w:r>
    </w:p>
    <w:p w:rsidR="00E90FA2" w:rsidRPr="002D4C7E" w:rsidRDefault="000366FE" w:rsidP="002D4C7E">
      <w:pPr>
        <w:numPr>
          <w:ilvl w:val="0"/>
          <w:numId w:val="15"/>
        </w:numPr>
        <w:tabs>
          <w:tab w:val="left" w:pos="400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станция объектовая РСПИ «Стрелец-мониторинг» исп. 2-470 (MBK-RS MY-01);</w:t>
      </w:r>
    </w:p>
    <w:p w:rsidR="00E90FA2" w:rsidRPr="002D4C7E" w:rsidRDefault="000366FE" w:rsidP="002D4C7E">
      <w:pPr>
        <w:numPr>
          <w:ilvl w:val="0"/>
          <w:numId w:val="15"/>
        </w:numPr>
        <w:tabs>
          <w:tab w:val="left" w:pos="400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устройство оконечное объектовое УОО-АВ;</w:t>
      </w:r>
    </w:p>
    <w:p w:rsidR="00E90FA2" w:rsidRPr="002D4C7E" w:rsidRDefault="000366FE" w:rsidP="002D4C7E">
      <w:pPr>
        <w:numPr>
          <w:ilvl w:val="0"/>
          <w:numId w:val="15"/>
        </w:numPr>
        <w:tabs>
          <w:tab w:val="left" w:pos="400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пульт контроля и управления Болид/С-2000;</w:t>
      </w:r>
    </w:p>
    <w:p w:rsidR="00E90FA2" w:rsidRPr="002D4C7E" w:rsidRDefault="000366FE" w:rsidP="002D4C7E">
      <w:pPr>
        <w:numPr>
          <w:ilvl w:val="0"/>
          <w:numId w:val="15"/>
        </w:numPr>
        <w:tabs>
          <w:tab w:val="left" w:pos="400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блок речевого управления ПУО «Октава-80Ц»;</w:t>
      </w:r>
    </w:p>
    <w:p w:rsidR="00E90FA2" w:rsidRPr="002D4C7E" w:rsidRDefault="000366FE" w:rsidP="002D4C7E">
      <w:pPr>
        <w:numPr>
          <w:ilvl w:val="0"/>
          <w:numId w:val="15"/>
        </w:numPr>
        <w:tabs>
          <w:tab w:val="left" w:pos="400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тревожная сигнализация С</w:t>
      </w:r>
      <w:r w:rsidR="00DD6C7F" w:rsidRPr="002D4C7E">
        <w:rPr>
          <w:rFonts w:eastAsia="Times New Roman"/>
          <w:sz w:val="28"/>
          <w:szCs w:val="28"/>
        </w:rPr>
        <w:t>игнал – 20М</w:t>
      </w:r>
      <w:r w:rsidRPr="002D4C7E">
        <w:rPr>
          <w:rFonts w:eastAsia="Times New Roman"/>
          <w:sz w:val="28"/>
          <w:szCs w:val="28"/>
        </w:rPr>
        <w:t>;</w:t>
      </w:r>
    </w:p>
    <w:p w:rsidR="00E90FA2" w:rsidRPr="002D4C7E" w:rsidRDefault="00AC1F50" w:rsidP="002D4C7E">
      <w:pPr>
        <w:numPr>
          <w:ilvl w:val="0"/>
          <w:numId w:val="15"/>
        </w:numPr>
        <w:tabs>
          <w:tab w:val="left" w:pos="400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эвакуационные выходы: 17</w:t>
      </w:r>
      <w:r w:rsidR="000366FE" w:rsidRPr="002D4C7E">
        <w:rPr>
          <w:rFonts w:eastAsia="Times New Roman"/>
          <w:sz w:val="28"/>
          <w:szCs w:val="28"/>
        </w:rPr>
        <w:t>;</w:t>
      </w:r>
    </w:p>
    <w:p w:rsidR="006C642A" w:rsidRPr="002D4C7E" w:rsidRDefault="001E6900" w:rsidP="002D4C7E">
      <w:pPr>
        <w:numPr>
          <w:ilvl w:val="0"/>
          <w:numId w:val="15"/>
        </w:numPr>
        <w:tabs>
          <w:tab w:val="left" w:pos="512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lastRenderedPageBreak/>
        <w:t xml:space="preserve">в двух зданиях </w:t>
      </w:r>
      <w:r w:rsidR="000366FE" w:rsidRPr="002D4C7E">
        <w:rPr>
          <w:rFonts w:eastAsia="Times New Roman"/>
          <w:sz w:val="28"/>
          <w:szCs w:val="28"/>
        </w:rPr>
        <w:t xml:space="preserve">источник наружного противопожарного водоснабжения, расстояние до пожарных гидрантов, наличие закольцовки: – 1 ПГ за территорией </w:t>
      </w:r>
      <w:r w:rsidRPr="002D4C7E">
        <w:rPr>
          <w:rFonts w:eastAsia="Times New Roman"/>
          <w:sz w:val="28"/>
          <w:szCs w:val="28"/>
        </w:rPr>
        <w:t xml:space="preserve">детского сада, </w:t>
      </w:r>
    </w:p>
    <w:p w:rsidR="001E6900" w:rsidRPr="002D4C7E" w:rsidRDefault="001E6900" w:rsidP="002D4C7E">
      <w:pPr>
        <w:numPr>
          <w:ilvl w:val="0"/>
          <w:numId w:val="15"/>
        </w:numPr>
        <w:tabs>
          <w:tab w:val="left" w:pos="512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в здании расположенного в жилом доме два крана расположены внутри здания.</w:t>
      </w:r>
    </w:p>
    <w:p w:rsidR="00E90FA2" w:rsidRPr="002D4C7E" w:rsidRDefault="000366FE" w:rsidP="002D4C7E">
      <w:pPr>
        <w:numPr>
          <w:ilvl w:val="0"/>
          <w:numId w:val="15"/>
        </w:numPr>
        <w:tabs>
          <w:tab w:val="left" w:pos="440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наличие первичных средств пожаротушения: огнетушители огнетушители ОП–4 в количестве </w:t>
      </w:r>
      <w:r w:rsidR="00DD6C7F" w:rsidRPr="002D4C7E">
        <w:rPr>
          <w:rFonts w:eastAsia="Times New Roman"/>
          <w:sz w:val="28"/>
          <w:szCs w:val="28"/>
        </w:rPr>
        <w:t>23</w:t>
      </w:r>
      <w:r w:rsidRPr="002D4C7E">
        <w:rPr>
          <w:rFonts w:eastAsia="Times New Roman"/>
          <w:sz w:val="28"/>
          <w:szCs w:val="28"/>
        </w:rPr>
        <w:t xml:space="preserve"> шт.</w:t>
      </w:r>
    </w:p>
    <w:p w:rsidR="00E90FA2" w:rsidRPr="002D4C7E" w:rsidRDefault="000366FE" w:rsidP="002D4C7E">
      <w:pPr>
        <w:numPr>
          <w:ilvl w:val="1"/>
          <w:numId w:val="15"/>
        </w:numPr>
        <w:tabs>
          <w:tab w:val="left" w:pos="608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установлены противопожарные двери: электрощитовая, </w:t>
      </w:r>
      <w:r w:rsidR="006C642A" w:rsidRPr="002D4C7E">
        <w:rPr>
          <w:rFonts w:eastAsia="Times New Roman"/>
          <w:sz w:val="28"/>
          <w:szCs w:val="28"/>
        </w:rPr>
        <w:t xml:space="preserve">прачечная, </w:t>
      </w:r>
      <w:r w:rsidRPr="002D4C7E">
        <w:rPr>
          <w:rFonts w:eastAsia="Times New Roman"/>
          <w:sz w:val="28"/>
          <w:szCs w:val="28"/>
        </w:rPr>
        <w:t>выходы на крышу -</w:t>
      </w:r>
      <w:r w:rsidR="00DD6C7F" w:rsidRPr="002D4C7E">
        <w:rPr>
          <w:rFonts w:eastAsia="Times New Roman"/>
          <w:sz w:val="28"/>
          <w:szCs w:val="28"/>
        </w:rPr>
        <w:t xml:space="preserve"> всего по объекту установлено 5</w:t>
      </w:r>
      <w:r w:rsidRPr="002D4C7E">
        <w:rPr>
          <w:rFonts w:eastAsia="Times New Roman"/>
          <w:sz w:val="28"/>
          <w:szCs w:val="28"/>
        </w:rPr>
        <w:t xml:space="preserve"> дверей.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Средства пожарной сигнализации работают в автономном режиме.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Установлено видеонаблюдение: Всего-</w:t>
      </w:r>
      <w:r w:rsidR="00DD6C7F" w:rsidRPr="002D4C7E">
        <w:rPr>
          <w:rFonts w:eastAsia="Times New Roman"/>
          <w:sz w:val="28"/>
          <w:szCs w:val="28"/>
        </w:rPr>
        <w:t>17</w:t>
      </w:r>
      <w:r w:rsidRPr="002D4C7E">
        <w:rPr>
          <w:rFonts w:eastAsia="Times New Roman"/>
          <w:sz w:val="28"/>
          <w:szCs w:val="28"/>
        </w:rPr>
        <w:t xml:space="preserve"> камер, из них </w:t>
      </w:r>
      <w:r w:rsidR="00DD6C7F" w:rsidRPr="002D4C7E">
        <w:rPr>
          <w:rFonts w:eastAsia="Times New Roman"/>
          <w:sz w:val="28"/>
          <w:szCs w:val="28"/>
        </w:rPr>
        <w:t>17 наружных по</w:t>
      </w:r>
      <w:r w:rsidRPr="002D4C7E">
        <w:rPr>
          <w:rFonts w:eastAsia="Times New Roman"/>
          <w:sz w:val="28"/>
          <w:szCs w:val="28"/>
        </w:rPr>
        <w:t xml:space="preserve"> периметру здани</w:t>
      </w:r>
      <w:r w:rsidR="00DD6C7F" w:rsidRPr="002D4C7E">
        <w:rPr>
          <w:rFonts w:eastAsia="Times New Roman"/>
          <w:sz w:val="28"/>
          <w:szCs w:val="28"/>
        </w:rPr>
        <w:t>й</w:t>
      </w:r>
      <w:r w:rsidRPr="002D4C7E">
        <w:rPr>
          <w:rFonts w:eastAsia="Times New Roman"/>
          <w:sz w:val="28"/>
          <w:szCs w:val="28"/>
        </w:rPr>
        <w:t>. Мониторы установлены на пункте охраны –3 шт, срок записи не менее 30 суток.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 Развивающая предметно-пространственная среда, созданная в ДОУ, обеспечивает максимальную реализацию образовательного потенциала пространства ДОУ, группы, а также территории, прилегающей к ДОУ,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Материально-техническая база позволяет вести работу на современном уровне:</w:t>
      </w:r>
    </w:p>
    <w:p w:rsidR="00E90FA2" w:rsidRPr="002D4C7E" w:rsidRDefault="009243F1" w:rsidP="002D4C7E">
      <w:pPr>
        <w:tabs>
          <w:tab w:val="left" w:pos="3220"/>
          <w:tab w:val="left" w:pos="5260"/>
          <w:tab w:val="left" w:pos="7240"/>
          <w:tab w:val="left" w:pos="8100"/>
          <w:tab w:val="left" w:pos="8480"/>
          <w:tab w:val="left" w:pos="9240"/>
        </w:tabs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Функционирование</w:t>
      </w:r>
      <w:r w:rsidRPr="002D4C7E">
        <w:rPr>
          <w:rFonts w:eastAsia="Times New Roman"/>
          <w:sz w:val="28"/>
          <w:szCs w:val="28"/>
        </w:rPr>
        <w:tab/>
        <w:t xml:space="preserve">информационной образовательной среды в </w:t>
      </w:r>
      <w:r w:rsidR="000366FE" w:rsidRPr="002D4C7E">
        <w:rPr>
          <w:rFonts w:eastAsia="Times New Roman"/>
          <w:sz w:val="28"/>
          <w:szCs w:val="28"/>
        </w:rPr>
        <w:t>ДОУ</w:t>
      </w:r>
      <w:r w:rsidRPr="002D4C7E">
        <w:rPr>
          <w:sz w:val="28"/>
          <w:szCs w:val="28"/>
        </w:rPr>
        <w:t xml:space="preserve"> </w:t>
      </w:r>
      <w:r w:rsidR="000366FE" w:rsidRPr="002D4C7E">
        <w:rPr>
          <w:rFonts w:eastAsia="Times New Roman"/>
          <w:sz w:val="28"/>
          <w:szCs w:val="28"/>
        </w:rPr>
        <w:t>для</w:t>
      </w:r>
      <w:r w:rsidRPr="002D4C7E">
        <w:rPr>
          <w:rFonts w:eastAsia="Times New Roman"/>
          <w:sz w:val="28"/>
          <w:szCs w:val="28"/>
        </w:rPr>
        <w:t xml:space="preserve"> </w:t>
      </w:r>
    </w:p>
    <w:p w:rsidR="00E90FA2" w:rsidRPr="002D4C7E" w:rsidRDefault="009243F1" w:rsidP="002D4C7E">
      <w:pPr>
        <w:tabs>
          <w:tab w:val="left" w:pos="1760"/>
          <w:tab w:val="left" w:pos="2900"/>
          <w:tab w:val="left" w:pos="4380"/>
          <w:tab w:val="left" w:pos="6040"/>
          <w:tab w:val="left" w:pos="6400"/>
          <w:tab w:val="left" w:pos="8220"/>
        </w:tabs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организации процесса управления, методической и педагогической </w:t>
      </w:r>
      <w:r w:rsidR="000366FE" w:rsidRPr="002D4C7E">
        <w:rPr>
          <w:rFonts w:eastAsia="Times New Roman"/>
          <w:sz w:val="28"/>
          <w:szCs w:val="28"/>
        </w:rPr>
        <w:t>деятельности</w:t>
      </w:r>
      <w:r w:rsidRPr="002D4C7E">
        <w:rPr>
          <w:rFonts w:eastAsia="Times New Roman"/>
          <w:sz w:val="28"/>
          <w:szCs w:val="28"/>
        </w:rPr>
        <w:t xml:space="preserve"> </w:t>
      </w:r>
      <w:r w:rsidR="000366FE" w:rsidRPr="002D4C7E">
        <w:rPr>
          <w:rFonts w:eastAsia="Times New Roman"/>
          <w:sz w:val="28"/>
          <w:szCs w:val="28"/>
        </w:rPr>
        <w:t>обеспечивается техническими и аппаратными средствами, сетевыми и коммуникационными устройствами: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Технические средства по отчету 85К за 2019 год составляют:</w:t>
      </w:r>
    </w:p>
    <w:p w:rsidR="00E90FA2" w:rsidRPr="002D4C7E" w:rsidRDefault="009243F1" w:rsidP="002D4C7E">
      <w:pPr>
        <w:numPr>
          <w:ilvl w:val="0"/>
          <w:numId w:val="16"/>
        </w:numPr>
        <w:tabs>
          <w:tab w:val="left" w:pos="1320"/>
        </w:tabs>
        <w:spacing w:line="276" w:lineRule="auto"/>
        <w:ind w:firstLine="709"/>
        <w:jc w:val="both"/>
        <w:rPr>
          <w:rFonts w:ascii="Symbol" w:eastAsia="Symbol" w:hAnsi="Symbol" w:cs="Symbol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19 </w:t>
      </w:r>
      <w:r w:rsidR="000366FE" w:rsidRPr="002D4C7E">
        <w:rPr>
          <w:rFonts w:eastAsia="Times New Roman"/>
          <w:sz w:val="28"/>
          <w:szCs w:val="28"/>
        </w:rPr>
        <w:t>персональных компьютера и ноутбука;</w:t>
      </w:r>
    </w:p>
    <w:p w:rsidR="00E90FA2" w:rsidRPr="002D4C7E" w:rsidRDefault="009243F1" w:rsidP="002D4C7E">
      <w:pPr>
        <w:numPr>
          <w:ilvl w:val="0"/>
          <w:numId w:val="16"/>
        </w:numPr>
        <w:tabs>
          <w:tab w:val="left" w:pos="1320"/>
        </w:tabs>
        <w:spacing w:line="276" w:lineRule="auto"/>
        <w:ind w:firstLine="709"/>
        <w:jc w:val="both"/>
        <w:rPr>
          <w:rFonts w:ascii="Symbol" w:eastAsia="Symbol" w:hAnsi="Symbol" w:cs="Symbol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3</w:t>
      </w:r>
      <w:r w:rsidR="000366FE" w:rsidRPr="002D4C7E">
        <w:rPr>
          <w:rFonts w:eastAsia="Times New Roman"/>
          <w:sz w:val="28"/>
          <w:szCs w:val="28"/>
        </w:rPr>
        <w:t xml:space="preserve"> принтер</w:t>
      </w:r>
      <w:r w:rsidR="006C642A" w:rsidRPr="002D4C7E">
        <w:rPr>
          <w:rFonts w:eastAsia="Times New Roman"/>
          <w:sz w:val="28"/>
          <w:szCs w:val="28"/>
        </w:rPr>
        <w:t>а</w:t>
      </w:r>
      <w:r w:rsidR="000366FE" w:rsidRPr="002D4C7E">
        <w:rPr>
          <w:rFonts w:eastAsia="Times New Roman"/>
          <w:sz w:val="28"/>
          <w:szCs w:val="28"/>
        </w:rPr>
        <w:t>;</w:t>
      </w:r>
    </w:p>
    <w:p w:rsidR="00E90FA2" w:rsidRPr="002D4C7E" w:rsidRDefault="000366FE" w:rsidP="002D4C7E">
      <w:pPr>
        <w:numPr>
          <w:ilvl w:val="0"/>
          <w:numId w:val="16"/>
        </w:numPr>
        <w:tabs>
          <w:tab w:val="left" w:pos="1320"/>
        </w:tabs>
        <w:spacing w:line="276" w:lineRule="auto"/>
        <w:ind w:firstLine="709"/>
        <w:jc w:val="both"/>
        <w:rPr>
          <w:rFonts w:ascii="Symbol" w:eastAsia="Symbol" w:hAnsi="Symbol" w:cs="Symbol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 xml:space="preserve"> </w:t>
      </w:r>
      <w:r w:rsidR="009243F1" w:rsidRPr="002D4C7E">
        <w:rPr>
          <w:rFonts w:eastAsia="Times New Roman"/>
          <w:sz w:val="28"/>
          <w:szCs w:val="28"/>
        </w:rPr>
        <w:t xml:space="preserve">5 </w:t>
      </w:r>
      <w:r w:rsidRPr="002D4C7E">
        <w:rPr>
          <w:rFonts w:eastAsia="Times New Roman"/>
          <w:sz w:val="28"/>
          <w:szCs w:val="28"/>
        </w:rPr>
        <w:t>многофункциональных устройств;</w:t>
      </w:r>
    </w:p>
    <w:p w:rsidR="00E90FA2" w:rsidRPr="002D4C7E" w:rsidRDefault="000366FE" w:rsidP="002D4C7E">
      <w:pPr>
        <w:numPr>
          <w:ilvl w:val="0"/>
          <w:numId w:val="16"/>
        </w:numPr>
        <w:tabs>
          <w:tab w:val="left" w:pos="1380"/>
        </w:tabs>
        <w:spacing w:line="276" w:lineRule="auto"/>
        <w:ind w:firstLine="709"/>
        <w:jc w:val="both"/>
        <w:rPr>
          <w:rFonts w:ascii="Symbol" w:eastAsia="Symbol" w:hAnsi="Symbol" w:cs="Symbol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9 мультимедийных комплектов;</w:t>
      </w:r>
    </w:p>
    <w:p w:rsidR="00E90FA2" w:rsidRPr="002D4C7E" w:rsidRDefault="009243F1" w:rsidP="002D4C7E">
      <w:pPr>
        <w:numPr>
          <w:ilvl w:val="0"/>
          <w:numId w:val="16"/>
        </w:numPr>
        <w:tabs>
          <w:tab w:val="left" w:pos="1320"/>
        </w:tabs>
        <w:spacing w:line="276" w:lineRule="auto"/>
        <w:ind w:firstLine="709"/>
        <w:jc w:val="both"/>
        <w:rPr>
          <w:rFonts w:ascii="Symbol" w:eastAsia="Symbol" w:hAnsi="Symbol" w:cs="Symbol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3</w:t>
      </w:r>
      <w:r w:rsidR="000366FE" w:rsidRPr="002D4C7E">
        <w:rPr>
          <w:rFonts w:eastAsia="Times New Roman"/>
          <w:sz w:val="28"/>
          <w:szCs w:val="28"/>
        </w:rPr>
        <w:t xml:space="preserve"> музыкальный центра</w:t>
      </w:r>
      <w:r w:rsidRPr="002D4C7E">
        <w:rPr>
          <w:rFonts w:eastAsia="Times New Roman"/>
          <w:sz w:val="28"/>
          <w:szCs w:val="28"/>
        </w:rPr>
        <w:t>.</w:t>
      </w:r>
      <w:r w:rsidRPr="002D4C7E">
        <w:rPr>
          <w:sz w:val="28"/>
          <w:szCs w:val="28"/>
        </w:rPr>
        <w:t xml:space="preserve"> 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На всех ПК установлена операционная система «Windows» и разнообразное программное обеспечение, позволяющее в электронной форме:</w:t>
      </w:r>
    </w:p>
    <w:p w:rsidR="00E90FA2" w:rsidRPr="002D4C7E" w:rsidRDefault="000366FE" w:rsidP="002D4C7E">
      <w:pPr>
        <w:numPr>
          <w:ilvl w:val="1"/>
          <w:numId w:val="17"/>
        </w:numPr>
        <w:tabs>
          <w:tab w:val="left" w:pos="1240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lastRenderedPageBreak/>
        <w:t>управлять образовательным процессом: оформлять документы (приказы, отчёты</w:t>
      </w:r>
      <w:r w:rsidR="009243F1" w:rsidRPr="002D4C7E">
        <w:rPr>
          <w:rFonts w:eastAsia="Times New Roman"/>
          <w:sz w:val="28"/>
          <w:szCs w:val="28"/>
        </w:rPr>
        <w:t xml:space="preserve"> и </w:t>
      </w:r>
      <w:r w:rsidRPr="002D4C7E">
        <w:rPr>
          <w:rFonts w:eastAsia="Times New Roman"/>
          <w:sz w:val="28"/>
          <w:szCs w:val="28"/>
        </w:rPr>
        <w:t>т.д.), при этом используются офисные программы (MicrosoftWord, Excel, PowerPoint), осуществлять электронный документооборот, сопровождать переписки с внешними организациями, физическими лицами, хранить различную информацию;</w:t>
      </w:r>
    </w:p>
    <w:p w:rsidR="00E90FA2" w:rsidRPr="002D4C7E" w:rsidRDefault="000366FE" w:rsidP="002D4C7E">
      <w:pPr>
        <w:numPr>
          <w:ilvl w:val="1"/>
          <w:numId w:val="18"/>
        </w:numPr>
        <w:tabs>
          <w:tab w:val="left" w:pos="1265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вести учёт труда и заработной платы, формировать и передавать электронные отчеты во все контролирующие органы;</w:t>
      </w:r>
    </w:p>
    <w:p w:rsidR="00E90FA2" w:rsidRPr="002D4C7E" w:rsidRDefault="000366FE" w:rsidP="002D4C7E">
      <w:pPr>
        <w:numPr>
          <w:ilvl w:val="1"/>
          <w:numId w:val="18"/>
        </w:numPr>
        <w:tabs>
          <w:tab w:val="left" w:pos="1220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создавать и редактировать электронные таблицы, тексты и презентации;</w:t>
      </w:r>
    </w:p>
    <w:p w:rsidR="00E90FA2" w:rsidRPr="002D4C7E" w:rsidRDefault="000366FE" w:rsidP="002D4C7E">
      <w:pPr>
        <w:numPr>
          <w:ilvl w:val="1"/>
          <w:numId w:val="18"/>
        </w:numPr>
        <w:tabs>
          <w:tab w:val="left" w:pos="1380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использовать интерактивные дидактические материалы,   образовательные</w:t>
      </w:r>
      <w:r w:rsidR="009243F1" w:rsidRPr="002D4C7E">
        <w:rPr>
          <w:rFonts w:eastAsia="Times New Roman"/>
          <w:sz w:val="28"/>
          <w:szCs w:val="28"/>
        </w:rPr>
        <w:t xml:space="preserve"> </w:t>
      </w:r>
      <w:r w:rsidRPr="002D4C7E">
        <w:rPr>
          <w:rFonts w:eastAsia="Times New Roman"/>
          <w:sz w:val="28"/>
          <w:szCs w:val="28"/>
        </w:rPr>
        <w:t>ресурсы;</w:t>
      </w:r>
    </w:p>
    <w:p w:rsidR="00E90FA2" w:rsidRPr="002D4C7E" w:rsidRDefault="000366FE" w:rsidP="002D4C7E">
      <w:pPr>
        <w:numPr>
          <w:ilvl w:val="1"/>
          <w:numId w:val="18"/>
        </w:numPr>
        <w:tabs>
          <w:tab w:val="left" w:pos="1229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осуществлять взаимодействие между участниками образовательного процесса, у ДОУ имеется 2 адреса электронной почты и официальный сайт.</w:t>
      </w:r>
    </w:p>
    <w:p w:rsidR="00E90FA2" w:rsidRPr="002D4C7E" w:rsidRDefault="000366FE" w:rsidP="002D4C7E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Информационное обеспечение образовательного процесса требует наличие квалифицированных кадров: все педагогические и руководящие работники ДОУ владеют информационно –</w:t>
      </w:r>
      <w:r w:rsidR="009243F1" w:rsidRPr="002D4C7E">
        <w:rPr>
          <w:rFonts w:eastAsia="Times New Roman"/>
          <w:sz w:val="28"/>
          <w:szCs w:val="28"/>
        </w:rPr>
        <w:t xml:space="preserve"> коммуникационными технологиями.</w:t>
      </w:r>
    </w:p>
    <w:p w:rsidR="00E90FA2" w:rsidRDefault="000366FE" w:rsidP="002D4C7E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Имеется доступ в Интернет посредством подключения к телекоммуникацион</w:t>
      </w:r>
      <w:r w:rsidR="009243F1" w:rsidRPr="002D4C7E">
        <w:rPr>
          <w:rFonts w:eastAsia="Times New Roman"/>
          <w:sz w:val="28"/>
          <w:szCs w:val="28"/>
        </w:rPr>
        <w:t>ным сетям</w:t>
      </w:r>
      <w:r w:rsidRPr="002D4C7E">
        <w:rPr>
          <w:rFonts w:eastAsia="Times New Roman"/>
          <w:sz w:val="28"/>
          <w:szCs w:val="28"/>
        </w:rPr>
        <w:t>.</w:t>
      </w:r>
    </w:p>
    <w:p w:rsidR="008F6479" w:rsidRPr="002D4C7E" w:rsidRDefault="002D4C7E" w:rsidP="002D4C7E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МА</w:t>
      </w:r>
      <w:r w:rsidR="000366FE" w:rsidRPr="002D4C7E">
        <w:rPr>
          <w:rFonts w:eastAsia="Times New Roman"/>
          <w:sz w:val="28"/>
          <w:szCs w:val="28"/>
        </w:rPr>
        <w:t>ДОУ функционируют: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922"/>
        <w:gridCol w:w="6688"/>
      </w:tblGrid>
      <w:tr w:rsidR="008F6479" w:rsidTr="008F6479">
        <w:tc>
          <w:tcPr>
            <w:tcW w:w="2943" w:type="dxa"/>
          </w:tcPr>
          <w:p w:rsidR="008F6479" w:rsidRPr="008F6479" w:rsidRDefault="008F6479" w:rsidP="008F6479">
            <w:pPr>
              <w:jc w:val="center"/>
              <w:rPr>
                <w:b/>
                <w:sz w:val="28"/>
                <w:szCs w:val="28"/>
              </w:rPr>
            </w:pPr>
            <w:r w:rsidRPr="008F6479">
              <w:rPr>
                <w:b/>
                <w:sz w:val="28"/>
                <w:szCs w:val="28"/>
              </w:rPr>
              <w:t>Помещения</w:t>
            </w:r>
          </w:p>
        </w:tc>
        <w:tc>
          <w:tcPr>
            <w:tcW w:w="6804" w:type="dxa"/>
          </w:tcPr>
          <w:p w:rsidR="008F6479" w:rsidRPr="008F6479" w:rsidRDefault="008F6479" w:rsidP="008F6479">
            <w:pPr>
              <w:jc w:val="center"/>
              <w:rPr>
                <w:b/>
                <w:sz w:val="28"/>
                <w:szCs w:val="28"/>
              </w:rPr>
            </w:pPr>
            <w:r w:rsidRPr="008F6479">
              <w:rPr>
                <w:b/>
                <w:sz w:val="28"/>
                <w:szCs w:val="28"/>
              </w:rPr>
              <w:t>Функция</w:t>
            </w:r>
          </w:p>
        </w:tc>
      </w:tr>
      <w:tr w:rsidR="008F6479" w:rsidTr="008F6479">
        <w:tc>
          <w:tcPr>
            <w:tcW w:w="2943" w:type="dxa"/>
          </w:tcPr>
          <w:p w:rsidR="008F6479" w:rsidRDefault="008F6479" w:rsidP="009243F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Музыкальные залы</w:t>
            </w:r>
          </w:p>
        </w:tc>
        <w:tc>
          <w:tcPr>
            <w:tcW w:w="6804" w:type="dxa"/>
          </w:tcPr>
          <w:p w:rsidR="008F6479" w:rsidRPr="008F6479" w:rsidRDefault="008F6479" w:rsidP="008F647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F6479">
              <w:rPr>
                <w:sz w:val="28"/>
                <w:szCs w:val="28"/>
              </w:rPr>
              <w:t>Проведение ОД по музыкальному развитию, совместной деятельности детей и взрослых по организации праздников, развлечений, утренней гимнастики, индивидуальной работы с детьми, консультаций для воспитателей и родителей</w:t>
            </w:r>
          </w:p>
        </w:tc>
      </w:tr>
      <w:tr w:rsidR="008F6479" w:rsidTr="008F6479">
        <w:tc>
          <w:tcPr>
            <w:tcW w:w="2943" w:type="dxa"/>
          </w:tcPr>
          <w:p w:rsidR="008F6479" w:rsidRDefault="008F6479" w:rsidP="009243F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педагога-психолога</w:t>
            </w:r>
          </w:p>
        </w:tc>
        <w:tc>
          <w:tcPr>
            <w:tcW w:w="6804" w:type="dxa"/>
          </w:tcPr>
          <w:p w:rsidR="008F6479" w:rsidRPr="008F6479" w:rsidRDefault="008F6479" w:rsidP="008F647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F6479">
              <w:rPr>
                <w:sz w:val="28"/>
                <w:szCs w:val="28"/>
              </w:rPr>
              <w:t>Организация психологического сопровождения</w:t>
            </w:r>
          </w:p>
          <w:p w:rsidR="008F6479" w:rsidRPr="008F6479" w:rsidRDefault="008F6479" w:rsidP="008F6479">
            <w:pPr>
              <w:jc w:val="both"/>
              <w:rPr>
                <w:sz w:val="28"/>
                <w:szCs w:val="28"/>
              </w:rPr>
            </w:pPr>
            <w:r w:rsidRPr="008F6479">
              <w:rPr>
                <w:sz w:val="28"/>
                <w:szCs w:val="28"/>
              </w:rPr>
              <w:t>образовательного процесса</w:t>
            </w:r>
          </w:p>
        </w:tc>
      </w:tr>
      <w:tr w:rsidR="008F6479" w:rsidTr="008F6479">
        <w:tc>
          <w:tcPr>
            <w:tcW w:w="2943" w:type="dxa"/>
          </w:tcPr>
          <w:p w:rsidR="008F6479" w:rsidRDefault="008F6479" w:rsidP="009243F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Сенсорная комната </w:t>
            </w:r>
          </w:p>
        </w:tc>
        <w:tc>
          <w:tcPr>
            <w:tcW w:w="6804" w:type="dxa"/>
          </w:tcPr>
          <w:p w:rsidR="008F6479" w:rsidRPr="008F6479" w:rsidRDefault="008F6479" w:rsidP="008F647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F6479">
              <w:rPr>
                <w:sz w:val="28"/>
                <w:szCs w:val="28"/>
              </w:rPr>
              <w:t>Снятие мышечного напряжения, создание положительного эмоционального фона, раскрытие творческих способностей,</w:t>
            </w:r>
            <w:r>
              <w:rPr>
                <w:sz w:val="28"/>
                <w:szCs w:val="28"/>
              </w:rPr>
              <w:t xml:space="preserve"> </w:t>
            </w:r>
            <w:r w:rsidRPr="008F6479">
              <w:rPr>
                <w:sz w:val="28"/>
                <w:szCs w:val="28"/>
              </w:rPr>
              <w:t>активизация интеллектуальной деятельности, выравнивание различных функций центральной нервной системы, снятие</w:t>
            </w:r>
            <w:r>
              <w:rPr>
                <w:sz w:val="28"/>
                <w:szCs w:val="28"/>
              </w:rPr>
              <w:t xml:space="preserve"> </w:t>
            </w:r>
            <w:r w:rsidRPr="008F6479">
              <w:rPr>
                <w:sz w:val="28"/>
                <w:szCs w:val="28"/>
              </w:rPr>
              <w:t>утомления от насыщенного информационного потока, гармонизация отношений со сверстниками и взрослыми</w:t>
            </w:r>
          </w:p>
        </w:tc>
      </w:tr>
      <w:tr w:rsidR="008F6479" w:rsidTr="008F6479">
        <w:tc>
          <w:tcPr>
            <w:tcW w:w="2943" w:type="dxa"/>
          </w:tcPr>
          <w:p w:rsidR="008F6479" w:rsidRDefault="008F6479" w:rsidP="009243F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Кабинеты татарского языка</w:t>
            </w:r>
          </w:p>
        </w:tc>
        <w:tc>
          <w:tcPr>
            <w:tcW w:w="6804" w:type="dxa"/>
          </w:tcPr>
          <w:p w:rsidR="008F6479" w:rsidRPr="008F6479" w:rsidRDefault="008F6479" w:rsidP="008F647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F6479">
              <w:rPr>
                <w:sz w:val="28"/>
                <w:szCs w:val="28"/>
              </w:rPr>
              <w:t>Проведение ОД и совместной деятельности детей и взрослых по обучению детей татарскому языку, ознакомление с историей,</w:t>
            </w:r>
            <w:r>
              <w:rPr>
                <w:sz w:val="28"/>
                <w:szCs w:val="28"/>
              </w:rPr>
              <w:t xml:space="preserve"> </w:t>
            </w:r>
            <w:r w:rsidRPr="008F6479">
              <w:rPr>
                <w:sz w:val="28"/>
                <w:szCs w:val="28"/>
              </w:rPr>
              <w:t>традициями, культурой и бытом татарского народа, татарскими поэтами и писателями, и др.</w:t>
            </w:r>
          </w:p>
        </w:tc>
      </w:tr>
      <w:tr w:rsidR="008F6479" w:rsidTr="008F6479">
        <w:tc>
          <w:tcPr>
            <w:tcW w:w="2943" w:type="dxa"/>
          </w:tcPr>
          <w:p w:rsidR="008F6479" w:rsidRDefault="008F6479" w:rsidP="009243F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Логопедические кабинеты</w:t>
            </w:r>
          </w:p>
        </w:tc>
        <w:tc>
          <w:tcPr>
            <w:tcW w:w="6804" w:type="dxa"/>
          </w:tcPr>
          <w:p w:rsidR="008F6479" w:rsidRPr="008F6479" w:rsidRDefault="008F6479" w:rsidP="008F647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F6479">
              <w:rPr>
                <w:sz w:val="28"/>
                <w:szCs w:val="28"/>
              </w:rPr>
              <w:t>Оказание коррекционной помощи детям, проведение ОД и совместной деятельности детей и взрослых по развитию речи.</w:t>
            </w:r>
          </w:p>
        </w:tc>
      </w:tr>
      <w:tr w:rsidR="008F6479" w:rsidTr="008F6479">
        <w:tc>
          <w:tcPr>
            <w:tcW w:w="2943" w:type="dxa"/>
          </w:tcPr>
          <w:p w:rsidR="008F6479" w:rsidRDefault="008F6479" w:rsidP="009243F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Методические кабинеты </w:t>
            </w:r>
          </w:p>
        </w:tc>
        <w:tc>
          <w:tcPr>
            <w:tcW w:w="6804" w:type="dxa"/>
          </w:tcPr>
          <w:p w:rsidR="008F6479" w:rsidRPr="008F6479" w:rsidRDefault="008F6479" w:rsidP="008F647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F6479">
              <w:rPr>
                <w:sz w:val="28"/>
                <w:szCs w:val="28"/>
              </w:rPr>
              <w:t>Консультативная работа с педагогами, методическое обеспечение учебно-воспитательного процесса</w:t>
            </w:r>
          </w:p>
        </w:tc>
      </w:tr>
      <w:tr w:rsidR="008F6479" w:rsidTr="008F6479">
        <w:tc>
          <w:tcPr>
            <w:tcW w:w="2943" w:type="dxa"/>
          </w:tcPr>
          <w:p w:rsidR="008F6479" w:rsidRDefault="008F6479" w:rsidP="009243F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Медицинские кабинеты </w:t>
            </w:r>
          </w:p>
        </w:tc>
        <w:tc>
          <w:tcPr>
            <w:tcW w:w="6804" w:type="dxa"/>
          </w:tcPr>
          <w:p w:rsidR="008F6479" w:rsidRPr="008F6479" w:rsidRDefault="008F6479" w:rsidP="008F647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F6479">
              <w:rPr>
                <w:sz w:val="28"/>
                <w:szCs w:val="28"/>
              </w:rPr>
              <w:t>Обеспечение медицинского сопровождения образовательного процесса</w:t>
            </w:r>
          </w:p>
        </w:tc>
      </w:tr>
    </w:tbl>
    <w:p w:rsidR="008F6479" w:rsidRPr="009243F1" w:rsidRDefault="008F6479" w:rsidP="009243F1">
      <w:pPr>
        <w:ind w:firstLine="709"/>
        <w:jc w:val="both"/>
        <w:rPr>
          <w:sz w:val="28"/>
          <w:szCs w:val="28"/>
        </w:rPr>
      </w:pPr>
    </w:p>
    <w:p w:rsidR="00E90FA2" w:rsidRDefault="004D07B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column">
                  <wp:posOffset>165735</wp:posOffset>
                </wp:positionH>
                <wp:positionV relativeFrom="paragraph">
                  <wp:posOffset>155575</wp:posOffset>
                </wp:positionV>
                <wp:extent cx="13335" cy="1270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39DCAE" id="Shape 8" o:spid="_x0000_s1026" style="position:absolute;margin-left:13.05pt;margin-top:12.25pt;width:1.05pt;height:1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column">
                  <wp:posOffset>5924550</wp:posOffset>
                </wp:positionH>
                <wp:positionV relativeFrom="paragraph">
                  <wp:posOffset>155575</wp:posOffset>
                </wp:positionV>
                <wp:extent cx="12700" cy="1270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B3C74D" id="Shape 9" o:spid="_x0000_s1026" style="position:absolute;margin-left:466.5pt;margin-top:12.25pt;width:1pt;height:1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" o:allowincell="f" fillcolor="black" stroked="f">
                <v:path arrowok="t"/>
              </v:rect>
            </w:pict>
          </mc:Fallback>
        </mc:AlternateContent>
      </w:r>
    </w:p>
    <w:p w:rsidR="00E90FA2" w:rsidRPr="009243F1" w:rsidRDefault="000366FE" w:rsidP="002D4C7E">
      <w:pPr>
        <w:numPr>
          <w:ilvl w:val="0"/>
          <w:numId w:val="19"/>
        </w:numPr>
        <w:tabs>
          <w:tab w:val="left" w:pos="1282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9243F1">
        <w:rPr>
          <w:rFonts w:eastAsia="Times New Roman"/>
          <w:sz w:val="28"/>
          <w:szCs w:val="28"/>
        </w:rPr>
        <w:t>группах создана предметно-пространственная среда - центры развивающей активности по всем направлениям ФГОС ДО: сенсорное, математическое развитие; творческая мастерская; игровая; физкультурный уголок; театрализованная деятельность, литература; уголок экспериментирования, уголок природы, конструирование.</w:t>
      </w:r>
    </w:p>
    <w:p w:rsidR="00E90FA2" w:rsidRPr="009243F1" w:rsidRDefault="009243F1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9243F1">
        <w:rPr>
          <w:sz w:val="28"/>
          <w:szCs w:val="28"/>
        </w:rPr>
        <w:t xml:space="preserve"> </w:t>
      </w:r>
      <w:r w:rsidR="000366FE" w:rsidRPr="009243F1">
        <w:rPr>
          <w:rFonts w:eastAsia="Times New Roman"/>
          <w:sz w:val="28"/>
          <w:szCs w:val="28"/>
        </w:rPr>
        <w:t>Наполняемость центров соответствует возрастным возможностям детей и содержанию ООП. Все группы обеспечены ноутбуками, в</w:t>
      </w:r>
      <w:r w:rsidR="008F6479">
        <w:rPr>
          <w:rFonts w:eastAsia="Times New Roman"/>
          <w:sz w:val="28"/>
          <w:szCs w:val="28"/>
        </w:rPr>
        <w:t xml:space="preserve"> некоторых </w:t>
      </w:r>
      <w:r w:rsidR="000366FE" w:rsidRPr="009243F1">
        <w:rPr>
          <w:rFonts w:eastAsia="Times New Roman"/>
          <w:sz w:val="28"/>
          <w:szCs w:val="28"/>
        </w:rPr>
        <w:t xml:space="preserve"> группах установлены интерактивные доски. Однако отмечается недостаточность оснащения игрушками всех возрастных групп.</w:t>
      </w:r>
    </w:p>
    <w:p w:rsidR="00E90FA2" w:rsidRPr="009243F1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9243F1">
        <w:rPr>
          <w:rFonts w:eastAsia="Times New Roman"/>
          <w:i/>
          <w:iCs/>
          <w:sz w:val="28"/>
          <w:szCs w:val="28"/>
          <w:u w:val="single"/>
        </w:rPr>
        <w:t>Проблема:</w:t>
      </w:r>
      <w:r w:rsidRPr="009243F1">
        <w:rPr>
          <w:rFonts w:eastAsia="Times New Roman"/>
          <w:i/>
          <w:iCs/>
          <w:sz w:val="28"/>
          <w:szCs w:val="28"/>
        </w:rPr>
        <w:t xml:space="preserve"> </w:t>
      </w:r>
      <w:r w:rsidRPr="009243F1">
        <w:rPr>
          <w:rFonts w:eastAsia="Times New Roman"/>
          <w:sz w:val="28"/>
          <w:szCs w:val="28"/>
        </w:rPr>
        <w:t>недостаточное количество игрушек.</w:t>
      </w:r>
    </w:p>
    <w:p w:rsidR="00E90FA2" w:rsidRPr="004D07B5" w:rsidRDefault="000366FE" w:rsidP="002D4C7E">
      <w:pPr>
        <w:spacing w:line="276" w:lineRule="auto"/>
        <w:ind w:firstLine="709"/>
        <w:jc w:val="both"/>
        <w:rPr>
          <w:rFonts w:eastAsia="Times New Roman"/>
          <w:i/>
          <w:iCs/>
          <w:sz w:val="28"/>
          <w:szCs w:val="28"/>
          <w:u w:val="single"/>
        </w:rPr>
      </w:pPr>
      <w:r w:rsidRPr="009243F1">
        <w:rPr>
          <w:rFonts w:eastAsia="Times New Roman"/>
          <w:i/>
          <w:iCs/>
          <w:sz w:val="28"/>
          <w:szCs w:val="28"/>
          <w:u w:val="single"/>
        </w:rPr>
        <w:t>Вывод: МТБ ДОУ находится в хорошем состоянии и достаточно для реализации образовательной программы в полном объеме и соответствует ФГОС ДО. Для повышения качества предоставляемых услуг необходимо пополнять МТБ игрушками</w:t>
      </w:r>
      <w:r w:rsidR="002C2270" w:rsidRPr="004D07B5">
        <w:rPr>
          <w:rFonts w:eastAsia="Times New Roman"/>
          <w:i/>
          <w:iCs/>
          <w:sz w:val="28"/>
          <w:szCs w:val="28"/>
          <w:u w:val="single"/>
        </w:rPr>
        <w:t>.</w:t>
      </w:r>
    </w:p>
    <w:p w:rsidR="002C2270" w:rsidRPr="004D07B5" w:rsidRDefault="002C2270" w:rsidP="002D4C7E">
      <w:pPr>
        <w:spacing w:line="276" w:lineRule="auto"/>
        <w:ind w:firstLine="709"/>
        <w:jc w:val="both"/>
        <w:rPr>
          <w:rFonts w:eastAsia="Times New Roman"/>
          <w:i/>
          <w:iCs/>
          <w:sz w:val="28"/>
          <w:szCs w:val="28"/>
          <w:u w:val="single"/>
        </w:rPr>
      </w:pPr>
    </w:p>
    <w:p w:rsidR="002C2270" w:rsidRPr="002D4C7E" w:rsidRDefault="002C2270" w:rsidP="002C2270">
      <w:pPr>
        <w:spacing w:line="276" w:lineRule="auto"/>
        <w:ind w:firstLine="709"/>
        <w:jc w:val="center"/>
        <w:rPr>
          <w:sz w:val="28"/>
          <w:szCs w:val="28"/>
        </w:rPr>
      </w:pPr>
      <w:r>
        <w:rPr>
          <w:rFonts w:eastAsia="Times New Roman"/>
          <w:b/>
          <w:bCs/>
          <w:sz w:val="28"/>
          <w:szCs w:val="28"/>
          <w:lang w:val="en-US"/>
        </w:rPr>
        <w:t>IX</w:t>
      </w:r>
      <w:r w:rsidRPr="002D4C7E">
        <w:rPr>
          <w:rFonts w:eastAsia="Times New Roman"/>
          <w:b/>
          <w:bCs/>
          <w:sz w:val="28"/>
          <w:szCs w:val="28"/>
        </w:rPr>
        <w:t>. Оценка функционирования внутренней системы оценки качества образования (ВСОКО)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Требования к ВСОКО предъявляют: Федеральный закон от 29.12.2012 № 273-ФЗ «Об образовании в Российской Федерации»; приказ Минобрнауки России от 14.06.2013 № 462 «Об утверждении порядка проведения само- обследования образовательной организацией»; приказ Минобрнауки России от 10.12.2013 № 1324 «Об утверждении показателей деятельности организации, подлежащей самообследованию»; _ письмо Минобрнауки России от 28.10.2010 № 13-312 «О подготовке публичных докладов»; письмо Минобрнауки России от 03.04.2015 № АП-512/02 «О направлении методических рекомендаций по НОКО».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rFonts w:eastAsia="Times New Roman"/>
          <w:sz w:val="28"/>
          <w:szCs w:val="28"/>
        </w:rPr>
        <w:t>До 2019 года оценка качества проводилась по шкалам Экераса. По решению Экспертного совета по дошкольному образованию при Комитете Государственной Думы по образованию и науке (</w:t>
      </w:r>
      <w:r w:rsidRPr="002D4C7E">
        <w:rPr>
          <w:rFonts w:eastAsia="Times New Roman"/>
          <w:b/>
          <w:bCs/>
          <w:sz w:val="28"/>
          <w:szCs w:val="28"/>
        </w:rPr>
        <w:t>e.stvospitatel.ru.)</w:t>
      </w:r>
      <w:r w:rsidRPr="002D4C7E">
        <w:rPr>
          <w:rFonts w:eastAsia="Times New Roman"/>
          <w:sz w:val="28"/>
          <w:szCs w:val="28"/>
        </w:rPr>
        <w:t xml:space="preserve"> шкалы ECERS признаны как несоответствующие ФГОС ДО.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lastRenderedPageBreak/>
        <w:t xml:space="preserve">В детском саду утверждено Положение о внутренней системе оценки качества образования, Приказ от 30.12.2019г. №71. Мониторинг качества образовательной деятельности в 2019 году показал хорошую работу педагогического коллектива по всем показателям. Оценка качества образования ведется по трем направлениям: 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>1 группа. Соответствие разработанной и реализуемой Программы ДОУ требованиям действующих нормативных правовых документов;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 xml:space="preserve"> 2 группа. Соответствие условий реализации Программы ДОУ требованиям действующих нормативных правовых документов; 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 xml:space="preserve">3 группа. Параметры, характеризующие степень удовлетворенности родителей качеством деятельности ДОУ. 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 xml:space="preserve">Внутренняя оценка осуществляется мониторингом, контрольными мероприятиями. Контроль в МАДОУ осуществлялся с целью выявления уровня и системы работы дошкольного учреждения, оптимизации и координации работы всех структурных подразделений детского сада для обеспечения качества образовательного процесса. Контроль осуществляется в соответствии с годовым планом в различных формах: оперативный, тематический, фронтальный, предупредительный, сравнительный, итоговый. При этом использовались такие методы, как наблюдение и анализ, беседы, диагностика, проверка планов воспитательно-образовательной работы, работа с родителями. 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 xml:space="preserve">В течение года были проведёны различные виды контроля: </w:t>
      </w:r>
    </w:p>
    <w:p w:rsidR="002C2270" w:rsidRPr="002D4C7E" w:rsidRDefault="002C2270" w:rsidP="002C2270">
      <w:pPr>
        <w:pStyle w:val="a4"/>
        <w:spacing w:line="276" w:lineRule="auto"/>
        <w:ind w:left="0"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>- предупредительный контроль: «Соблюдение режима дня, режима двигательной активности детей, организация прогулок. Утренняя гимнастика и корригирующая гимнастика после сна», «Проведение занятий и режимных моментов», «Организация  образовательной деятельности в соответствии с ФГОС ДО»;</w:t>
      </w:r>
    </w:p>
    <w:p w:rsidR="002C2270" w:rsidRPr="002D4C7E" w:rsidRDefault="002C2270" w:rsidP="002C2270">
      <w:pPr>
        <w:pStyle w:val="a4"/>
        <w:spacing w:line="276" w:lineRule="auto"/>
        <w:ind w:left="0"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>-  сравнительный контроль: «Выявление уровня эффективности развития связной речи в старших группах»;</w:t>
      </w:r>
    </w:p>
    <w:p w:rsidR="002C2270" w:rsidRPr="002D4C7E" w:rsidRDefault="002C2270" w:rsidP="002C2270">
      <w:pPr>
        <w:pStyle w:val="a4"/>
        <w:spacing w:line="276" w:lineRule="auto"/>
        <w:ind w:left="0"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>- итоговый контроль: «Готовность детей подготовительных групп к обучению в школе»;</w:t>
      </w:r>
    </w:p>
    <w:p w:rsidR="002C2270" w:rsidRPr="002D4C7E" w:rsidRDefault="002C2270" w:rsidP="002C2270">
      <w:pPr>
        <w:pStyle w:val="a4"/>
        <w:spacing w:line="276" w:lineRule="auto"/>
        <w:ind w:left="0"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 xml:space="preserve">-  оперативный контроль: «Готовность ДОУ к новому учебному году. Организация развивающей предметно-пространственной  среды в ДОУ», «Формирование гигиенических навыков», «Качество организации коррекционно-развивающего процесса».  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 xml:space="preserve">- тематический контроль: </w:t>
      </w:r>
      <w:r w:rsidRPr="002D4C7E">
        <w:rPr>
          <w:sz w:val="28"/>
          <w:szCs w:val="28"/>
          <w:shd w:val="clear" w:color="auto" w:fill="FFFFFF"/>
        </w:rPr>
        <w:t>«Речевое</w:t>
      </w:r>
      <w:r w:rsidRPr="002D4C7E">
        <w:rPr>
          <w:rStyle w:val="apple-converted-space"/>
          <w:sz w:val="28"/>
          <w:szCs w:val="28"/>
          <w:shd w:val="clear" w:color="auto" w:fill="FFFFFF"/>
        </w:rPr>
        <w:t> </w:t>
      </w:r>
      <w:r w:rsidRPr="002D4C7E">
        <w:rPr>
          <w:bCs/>
          <w:sz w:val="28"/>
          <w:szCs w:val="28"/>
          <w:shd w:val="clear" w:color="auto" w:fill="FFFFFF"/>
        </w:rPr>
        <w:t>развитие</w:t>
      </w:r>
      <w:r w:rsidRPr="002D4C7E">
        <w:rPr>
          <w:rStyle w:val="apple-converted-space"/>
          <w:sz w:val="28"/>
          <w:szCs w:val="28"/>
          <w:shd w:val="clear" w:color="auto" w:fill="FFFFFF"/>
        </w:rPr>
        <w:t> </w:t>
      </w:r>
      <w:r w:rsidRPr="002D4C7E">
        <w:rPr>
          <w:sz w:val="28"/>
          <w:szCs w:val="28"/>
          <w:shd w:val="clear" w:color="auto" w:fill="FFFFFF"/>
        </w:rPr>
        <w:t>дошкольников в</w:t>
      </w:r>
      <w:r w:rsidRPr="002D4C7E">
        <w:rPr>
          <w:rStyle w:val="apple-converted-space"/>
          <w:sz w:val="28"/>
          <w:szCs w:val="28"/>
          <w:shd w:val="clear" w:color="auto" w:fill="FFFFFF"/>
        </w:rPr>
        <w:t> </w:t>
      </w:r>
      <w:r w:rsidRPr="002D4C7E">
        <w:rPr>
          <w:sz w:val="28"/>
          <w:szCs w:val="28"/>
          <w:shd w:val="clear" w:color="auto" w:fill="FFFFFF"/>
        </w:rPr>
        <w:t>условиях</w:t>
      </w:r>
      <w:r w:rsidRPr="002D4C7E">
        <w:rPr>
          <w:rStyle w:val="apple-converted-space"/>
          <w:sz w:val="28"/>
          <w:szCs w:val="28"/>
          <w:shd w:val="clear" w:color="auto" w:fill="FFFFFF"/>
        </w:rPr>
        <w:t> </w:t>
      </w:r>
      <w:r w:rsidRPr="002D4C7E">
        <w:rPr>
          <w:bCs/>
          <w:sz w:val="28"/>
          <w:szCs w:val="28"/>
          <w:shd w:val="clear" w:color="auto" w:fill="FFFFFF"/>
        </w:rPr>
        <w:t>ДОУ</w:t>
      </w:r>
      <w:r w:rsidRPr="002D4C7E">
        <w:rPr>
          <w:sz w:val="28"/>
          <w:szCs w:val="28"/>
          <w:shd w:val="clear" w:color="auto" w:fill="FFFFFF"/>
        </w:rPr>
        <w:t xml:space="preserve">»; </w:t>
      </w:r>
      <w:r w:rsidRPr="002D4C7E">
        <w:rPr>
          <w:sz w:val="28"/>
          <w:szCs w:val="28"/>
        </w:rPr>
        <w:t>«Состояние работы по развитию изодеятельности».</w:t>
      </w:r>
    </w:p>
    <w:p w:rsidR="002C2270" w:rsidRPr="002D4C7E" w:rsidRDefault="002C2270" w:rsidP="002C2270">
      <w:pPr>
        <w:pStyle w:val="a4"/>
        <w:spacing w:line="276" w:lineRule="auto"/>
        <w:ind w:left="0"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>После проведения контроля педагогам были даны рекомендации.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lastRenderedPageBreak/>
        <w:t>Вопросы контроля рассматриваются на общих собраниях работников, педагогических советах. С помощью тестов, анкет, бесед изучается уровень педагогической компетентности родителей, их взгляды на воспитание детей, их запросы, желания, потребность родителей в дополнительных образовательных услугах. Периодически изучая уровень удовлетворенности родителей работой ДОУ, корректируются направления сотрудничества с ними. В течение учебного года администрацией детского сада проводится анкетирование родителей с целью: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 xml:space="preserve"> - выявления удовлетворенности родителей образовательной работой, качеством предоставления платных услуг;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 xml:space="preserve"> - выявления удовлетворенности родителе качеством питания - изучения отношения родителей к работе ДОУ; 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 xml:space="preserve">- выявление сильных и слабых сторон работы ДОУ. 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 xml:space="preserve">Результаты опроса показывают удовлетворенность родителей качеством предоставляемых образовательных услуг, присмотром и уходом, питанием и т.д.. 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 xml:space="preserve">С целью информирования родителей об организации образовательной деятельности в ДОУ оформлены информационные стенды, проводятся совместные мероприятия детей и родителей, праздники, досуги, совместные образовательные проекты. </w:t>
      </w:r>
    </w:p>
    <w:p w:rsidR="002C2270" w:rsidRPr="002D4C7E" w:rsidRDefault="002C2270" w:rsidP="002C2270">
      <w:pPr>
        <w:spacing w:line="276" w:lineRule="auto"/>
        <w:ind w:firstLine="709"/>
        <w:jc w:val="both"/>
        <w:rPr>
          <w:sz w:val="28"/>
          <w:szCs w:val="28"/>
        </w:rPr>
      </w:pPr>
      <w:r w:rsidRPr="002D4C7E">
        <w:rPr>
          <w:sz w:val="28"/>
          <w:szCs w:val="28"/>
        </w:rPr>
        <w:t xml:space="preserve">В ДОУ (в соответствии с требованиями действующего законодательства) имеется внутренняя система обработки информации по оценке качества образования, сроки проведения соответствуют нормативно-правовым документам. Оценка качества образования в ДОУ организованы в виде самообследования и самоанализа. </w:t>
      </w:r>
    </w:p>
    <w:p w:rsidR="002C2270" w:rsidRPr="002C2270" w:rsidRDefault="002C2270" w:rsidP="002C2270">
      <w:pPr>
        <w:spacing w:line="276" w:lineRule="auto"/>
        <w:ind w:firstLine="709"/>
        <w:jc w:val="both"/>
        <w:rPr>
          <w:sz w:val="28"/>
          <w:szCs w:val="28"/>
        </w:rPr>
        <w:sectPr w:rsidR="002C2270" w:rsidRPr="002C2270">
          <w:footerReference w:type="default" r:id="rId10"/>
          <w:pgSz w:w="11900" w:h="16838"/>
          <w:pgMar w:top="1137" w:right="846" w:bottom="1440" w:left="1440" w:header="0" w:footer="0" w:gutter="0"/>
          <w:cols w:space="720" w:equalWidth="0">
            <w:col w:w="9620"/>
          </w:cols>
        </w:sectPr>
      </w:pPr>
      <w:r w:rsidRPr="002D4C7E">
        <w:rPr>
          <w:b/>
          <w:i/>
          <w:sz w:val="28"/>
          <w:szCs w:val="28"/>
        </w:rPr>
        <w:t>Вывод:</w:t>
      </w:r>
      <w:r w:rsidRPr="002D4C7E">
        <w:rPr>
          <w:sz w:val="28"/>
          <w:szCs w:val="28"/>
        </w:rPr>
        <w:t xml:space="preserve"> Система внутренней оценки качества образования функционирует в соответствии с требованиями действующего законодательства.</w:t>
      </w:r>
    </w:p>
    <w:p w:rsidR="008F6479" w:rsidRPr="006C642A" w:rsidRDefault="008F6479" w:rsidP="008F6479">
      <w:pPr>
        <w:jc w:val="center"/>
        <w:rPr>
          <w:b/>
          <w:sz w:val="28"/>
          <w:szCs w:val="28"/>
        </w:rPr>
      </w:pPr>
      <w:r w:rsidRPr="006C642A">
        <w:rPr>
          <w:b/>
          <w:sz w:val="28"/>
          <w:szCs w:val="28"/>
        </w:rPr>
        <w:lastRenderedPageBreak/>
        <w:t>ПОКАЗАТЕЛИ</w:t>
      </w:r>
      <w:r w:rsidRPr="006C642A">
        <w:rPr>
          <w:b/>
          <w:sz w:val="28"/>
          <w:szCs w:val="28"/>
        </w:rPr>
        <w:br/>
        <w:t>ДЕЯТЕЛЬНОСТИ ДОШКОЛЬНОЙ ОБРАЗОВАТЕЛЬНОЙ ОРГАНИЗАЦИИ,</w:t>
      </w:r>
      <w:r w:rsidR="006C642A">
        <w:rPr>
          <w:b/>
          <w:sz w:val="28"/>
          <w:szCs w:val="28"/>
        </w:rPr>
        <w:t xml:space="preserve"> </w:t>
      </w:r>
      <w:r w:rsidRPr="006C642A">
        <w:rPr>
          <w:b/>
          <w:sz w:val="28"/>
          <w:szCs w:val="28"/>
        </w:rPr>
        <w:t>ПОДЛЕЖАЩЕЙ САМООБСЛЕДОВАНИЮ</w:t>
      </w:r>
    </w:p>
    <w:p w:rsidR="00381B57" w:rsidRPr="006C642A" w:rsidRDefault="00381B57" w:rsidP="008F6479">
      <w:pPr>
        <w:jc w:val="center"/>
        <w:rPr>
          <w:b/>
          <w:sz w:val="28"/>
          <w:szCs w:val="28"/>
        </w:rPr>
      </w:pPr>
    </w:p>
    <w:tbl>
      <w:tblPr>
        <w:tblW w:w="5307" w:type="pct"/>
        <w:tblCellSpacing w:w="0" w:type="dxa"/>
        <w:tblInd w:w="-291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95"/>
        <w:gridCol w:w="7230"/>
        <w:gridCol w:w="2266"/>
      </w:tblGrid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</w:tcPr>
          <w:p w:rsidR="008F6479" w:rsidRPr="006C642A" w:rsidRDefault="008F6479" w:rsidP="008F6479">
            <w:pPr>
              <w:jc w:val="center"/>
              <w:rPr>
                <w:b/>
                <w:sz w:val="28"/>
                <w:szCs w:val="28"/>
              </w:rPr>
            </w:pPr>
            <w:r w:rsidRPr="006C642A">
              <w:rPr>
                <w:b/>
                <w:sz w:val="28"/>
                <w:szCs w:val="28"/>
              </w:rPr>
              <w:t xml:space="preserve">N </w:t>
            </w:r>
          </w:p>
          <w:p w:rsidR="008F6479" w:rsidRPr="006C642A" w:rsidRDefault="008F6479" w:rsidP="008F6479">
            <w:pPr>
              <w:jc w:val="center"/>
              <w:rPr>
                <w:b/>
                <w:sz w:val="28"/>
                <w:szCs w:val="28"/>
              </w:rPr>
            </w:pPr>
            <w:r w:rsidRPr="006C642A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</w:tcPr>
          <w:p w:rsidR="008F6479" w:rsidRPr="006C642A" w:rsidRDefault="008F6479" w:rsidP="008F6479">
            <w:pPr>
              <w:jc w:val="center"/>
              <w:rPr>
                <w:b/>
                <w:sz w:val="28"/>
                <w:szCs w:val="28"/>
              </w:rPr>
            </w:pPr>
            <w:r w:rsidRPr="006C642A">
              <w:rPr>
                <w:b/>
                <w:sz w:val="28"/>
                <w:szCs w:val="28"/>
              </w:rPr>
              <w:t>Показатели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vAlign w:val="center"/>
          </w:tcPr>
          <w:p w:rsidR="008F6479" w:rsidRPr="006C642A" w:rsidRDefault="008F6479" w:rsidP="008F6479">
            <w:pPr>
              <w:jc w:val="center"/>
              <w:rPr>
                <w:b/>
                <w:sz w:val="28"/>
                <w:szCs w:val="28"/>
              </w:rPr>
            </w:pPr>
            <w:r w:rsidRPr="006C642A">
              <w:rPr>
                <w:b/>
                <w:sz w:val="28"/>
                <w:szCs w:val="28"/>
              </w:rPr>
              <w:t>Единица измерения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b/>
                <w:sz w:val="28"/>
                <w:szCs w:val="28"/>
              </w:rPr>
            </w:pPr>
            <w:r w:rsidRPr="006C642A">
              <w:rPr>
                <w:b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</w:p>
        </w:tc>
      </w:tr>
      <w:tr w:rsidR="008F6479" w:rsidRPr="006C642A" w:rsidTr="002D4C7E">
        <w:trPr>
          <w:trHeight w:val="557"/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321 человек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1.1.1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В режиме полного дня (8-12 часов)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321 человек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1.1.2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В режиме кратковременного пребывания (3 - 5 часов)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0 человек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1.1.3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0 человек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1.1.4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0 человек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1.2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  <w:lang w:val="en-US"/>
              </w:rPr>
              <w:t>19</w:t>
            </w:r>
            <w:r w:rsidRPr="006C642A">
              <w:rPr>
                <w:sz w:val="28"/>
                <w:szCs w:val="28"/>
              </w:rPr>
              <w:t xml:space="preserve"> человек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1.3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  <w:lang w:val="en-US"/>
              </w:rPr>
              <w:t>302</w:t>
            </w:r>
            <w:r w:rsidRPr="006C642A">
              <w:rPr>
                <w:sz w:val="28"/>
                <w:szCs w:val="28"/>
              </w:rPr>
              <w:t xml:space="preserve"> человек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1.4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  <w:shd w:val="clear" w:color="auto" w:fill="FFFFFF" w:themeFill="background1"/>
              </w:rPr>
              <w:t>65/20</w:t>
            </w:r>
            <w:r w:rsidRPr="006C642A">
              <w:rPr>
                <w:sz w:val="28"/>
                <w:szCs w:val="28"/>
                <w:shd w:val="clear" w:color="auto" w:fill="FFFFFF" w:themeFill="background1"/>
                <w:lang w:val="en-US"/>
              </w:rPr>
              <w:t>,2</w:t>
            </w:r>
            <w:r w:rsidRPr="006C642A">
              <w:rPr>
                <w:sz w:val="28"/>
                <w:szCs w:val="28"/>
                <w:shd w:val="clear" w:color="auto" w:fill="FFFFFF" w:themeFill="background1"/>
              </w:rPr>
              <w:t>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1.4.1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В режиме полного дня (8 - 12 часов)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321/100%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1.4.2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В режиме продленного дня (12 - 14 часов)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0 человек/%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1.4.3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0 человек/%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1.5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3/0,9%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1.5.1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0 человек/%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1.5.2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3/0,9%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1.5.3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По присмотру и уходу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1/0,3%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1.6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 xml:space="preserve">Средний показатель пропущенных дней при посещении дошкольной образовательной организации по болезни на </w:t>
            </w:r>
            <w:r w:rsidRPr="006C642A">
              <w:rPr>
                <w:sz w:val="28"/>
                <w:szCs w:val="28"/>
              </w:rPr>
              <w:lastRenderedPageBreak/>
              <w:t>одного воспитанника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lastRenderedPageBreak/>
              <w:t>10 дней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1.7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30 человек</w:t>
            </w:r>
          </w:p>
        </w:tc>
      </w:tr>
      <w:tr w:rsidR="008F6479" w:rsidRPr="006C642A" w:rsidTr="002D4C7E">
        <w:trPr>
          <w:trHeight w:val="536"/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1.7.1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22/73%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1.7.2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22/73%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1.7.3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8/27%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1.7.4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8/27%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1.8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1A68D1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</w:t>
            </w:r>
            <w:r w:rsidR="001A68D1" w:rsidRPr="006C642A">
              <w:rPr>
                <w:sz w:val="28"/>
                <w:szCs w:val="28"/>
              </w:rPr>
              <w:t>8/93,3</w:t>
            </w:r>
            <w:r w:rsidRPr="006C642A">
              <w:rPr>
                <w:sz w:val="28"/>
                <w:szCs w:val="28"/>
              </w:rPr>
              <w:t>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1.8.1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Высшая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 xml:space="preserve"> человек/ 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2/7</w:t>
            </w:r>
            <w:r w:rsidR="001A68D1" w:rsidRPr="006C642A">
              <w:rPr>
                <w:sz w:val="28"/>
                <w:szCs w:val="28"/>
              </w:rPr>
              <w:t>,1</w:t>
            </w:r>
            <w:r w:rsidRPr="006C642A">
              <w:rPr>
                <w:sz w:val="28"/>
                <w:szCs w:val="28"/>
              </w:rPr>
              <w:t>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1.8.2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Первая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1A68D1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</w:t>
            </w:r>
            <w:r w:rsidR="001A68D1" w:rsidRPr="006C642A">
              <w:rPr>
                <w:sz w:val="28"/>
                <w:szCs w:val="28"/>
              </w:rPr>
              <w:t>6/92,8</w:t>
            </w:r>
            <w:r w:rsidRPr="006C642A">
              <w:rPr>
                <w:sz w:val="28"/>
                <w:szCs w:val="28"/>
              </w:rPr>
              <w:t>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  <w:highlight w:val="yellow"/>
              </w:rPr>
            </w:pPr>
            <w:r w:rsidRPr="006C642A">
              <w:rPr>
                <w:sz w:val="28"/>
                <w:szCs w:val="28"/>
              </w:rPr>
              <w:t>1.9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30/100%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1.9.1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До 5 лет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381B57" w:rsidP="00381B57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5</w:t>
            </w:r>
            <w:r w:rsidR="008F6479" w:rsidRPr="006C642A">
              <w:rPr>
                <w:sz w:val="28"/>
                <w:szCs w:val="28"/>
              </w:rPr>
              <w:t>/</w:t>
            </w:r>
            <w:r w:rsidRPr="006C642A">
              <w:rPr>
                <w:sz w:val="28"/>
                <w:szCs w:val="28"/>
              </w:rPr>
              <w:t>16,6</w:t>
            </w:r>
            <w:r w:rsidR="008F6479" w:rsidRPr="006C642A">
              <w:rPr>
                <w:sz w:val="28"/>
                <w:szCs w:val="28"/>
              </w:rPr>
              <w:t>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1.9.2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Свыше 30 лет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2/6,6%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1.10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3/10%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1.11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2/7%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1.12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</w:t>
            </w:r>
            <w:r w:rsidRPr="006C642A">
              <w:rPr>
                <w:sz w:val="28"/>
                <w:szCs w:val="28"/>
              </w:rPr>
              <w:lastRenderedPageBreak/>
              <w:t>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lastRenderedPageBreak/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27/90%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1.13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человек/%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27/90%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1.14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человек/человек</w:t>
            </w:r>
          </w:p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30/321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1.15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1.15.1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да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1.15.2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нет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1.15.3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Учителя-логопеда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да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1.15.4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Логопеда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нет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1.15.5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Учителя-дефектолога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нет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1.15.6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Педагога-психолога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да</w:t>
            </w:r>
          </w:p>
        </w:tc>
      </w:tr>
      <w:tr w:rsidR="008F6479" w:rsidRPr="006C642A" w:rsidTr="002D4C7E">
        <w:trPr>
          <w:trHeight w:val="365"/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2.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b/>
                <w:sz w:val="28"/>
                <w:szCs w:val="28"/>
              </w:rPr>
            </w:pPr>
            <w:r w:rsidRPr="006C642A">
              <w:rPr>
                <w:b/>
                <w:sz w:val="28"/>
                <w:szCs w:val="28"/>
              </w:rPr>
              <w:t>Инфраструктура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2.1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7,1 кв. м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2.2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1,9 кв. м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2.3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нет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2.4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да</w:t>
            </w:r>
          </w:p>
        </w:tc>
      </w:tr>
      <w:tr w:rsidR="008F6479" w:rsidRPr="006C642A" w:rsidTr="002D4C7E">
        <w:trPr>
          <w:tblCellSpacing w:w="0" w:type="dxa"/>
        </w:trPr>
        <w:tc>
          <w:tcPr>
            <w:tcW w:w="47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2.5</w:t>
            </w:r>
          </w:p>
        </w:tc>
        <w:tc>
          <w:tcPr>
            <w:tcW w:w="3446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both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08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F6479" w:rsidRPr="006C642A" w:rsidRDefault="008F6479" w:rsidP="008F6479">
            <w:pPr>
              <w:jc w:val="center"/>
              <w:rPr>
                <w:sz w:val="28"/>
                <w:szCs w:val="28"/>
              </w:rPr>
            </w:pPr>
            <w:r w:rsidRPr="006C642A">
              <w:rPr>
                <w:sz w:val="28"/>
                <w:szCs w:val="28"/>
              </w:rPr>
              <w:t>да</w:t>
            </w:r>
          </w:p>
        </w:tc>
      </w:tr>
    </w:tbl>
    <w:p w:rsidR="008F6479" w:rsidRDefault="008F6479" w:rsidP="008F6479">
      <w:pPr>
        <w:rPr>
          <w:sz w:val="28"/>
          <w:szCs w:val="28"/>
        </w:rPr>
      </w:pPr>
    </w:p>
    <w:p w:rsidR="002D4C7E" w:rsidRDefault="002D4C7E" w:rsidP="008F6479">
      <w:pPr>
        <w:rPr>
          <w:sz w:val="28"/>
          <w:szCs w:val="28"/>
        </w:rPr>
      </w:pPr>
    </w:p>
    <w:p w:rsidR="002D4C7E" w:rsidRDefault="002D4C7E" w:rsidP="008F6479">
      <w:pPr>
        <w:rPr>
          <w:sz w:val="28"/>
          <w:szCs w:val="28"/>
        </w:rPr>
      </w:pPr>
    </w:p>
    <w:p w:rsidR="002D4C7E" w:rsidRDefault="002D4C7E" w:rsidP="008F6479">
      <w:pPr>
        <w:rPr>
          <w:sz w:val="28"/>
          <w:szCs w:val="28"/>
        </w:rPr>
      </w:pPr>
    </w:p>
    <w:p w:rsidR="00E90FA2" w:rsidRPr="008F6479" w:rsidRDefault="000366FE" w:rsidP="002D4C7E">
      <w:pPr>
        <w:spacing w:line="276" w:lineRule="auto"/>
        <w:ind w:firstLine="709"/>
        <w:jc w:val="both"/>
        <w:rPr>
          <w:sz w:val="28"/>
          <w:szCs w:val="28"/>
        </w:rPr>
      </w:pPr>
      <w:r w:rsidRPr="008F6479">
        <w:rPr>
          <w:rFonts w:eastAsia="Times New Roman"/>
          <w:b/>
          <w:bCs/>
          <w:sz w:val="28"/>
          <w:szCs w:val="28"/>
        </w:rPr>
        <w:lastRenderedPageBreak/>
        <w:t>Выводы:</w:t>
      </w:r>
    </w:p>
    <w:p w:rsidR="00E90FA2" w:rsidRPr="008F6479" w:rsidRDefault="00E90FA2" w:rsidP="002D4C7E">
      <w:pPr>
        <w:spacing w:line="276" w:lineRule="auto"/>
        <w:ind w:firstLine="709"/>
        <w:jc w:val="both"/>
        <w:rPr>
          <w:sz w:val="28"/>
          <w:szCs w:val="28"/>
        </w:rPr>
      </w:pPr>
    </w:p>
    <w:p w:rsidR="00E90FA2" w:rsidRPr="0011391C" w:rsidRDefault="000366FE" w:rsidP="0011391C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11391C">
        <w:rPr>
          <w:rFonts w:eastAsia="Times New Roman"/>
          <w:sz w:val="28"/>
          <w:szCs w:val="28"/>
        </w:rPr>
        <w:t>Деятельность детского сада соответствует требованиям законодательства. Выполнение муниципального задания на оказание образовательных услуг в соответствии</w:t>
      </w:r>
      <w:r w:rsidR="00381B57" w:rsidRPr="0011391C">
        <w:rPr>
          <w:rFonts w:eastAsia="Times New Roman"/>
          <w:sz w:val="28"/>
          <w:szCs w:val="28"/>
        </w:rPr>
        <w:t xml:space="preserve"> с </w:t>
      </w:r>
      <w:r w:rsidRPr="0011391C">
        <w:rPr>
          <w:rFonts w:eastAsia="Times New Roman"/>
          <w:sz w:val="28"/>
          <w:szCs w:val="28"/>
        </w:rPr>
        <w:t>требованиями законодательства выполнены. Учреждение функционирует в режиме развития.</w:t>
      </w:r>
    </w:p>
    <w:p w:rsidR="00E90FA2" w:rsidRDefault="000366FE" w:rsidP="0011391C">
      <w:pPr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11391C">
        <w:rPr>
          <w:rFonts w:eastAsia="Times New Roman"/>
          <w:sz w:val="28"/>
          <w:szCs w:val="28"/>
        </w:rPr>
        <w:t xml:space="preserve">Анализ деятельности детского сада выявил успешные показатели деятельности ДОУ: имеется динамика развития учреждения в сравнении с предыдущим годом, имеются успехи и достижения. Хороший уровень освоения детьми программного материала. </w:t>
      </w:r>
    </w:p>
    <w:p w:rsidR="00DE0A17" w:rsidRPr="0011391C" w:rsidRDefault="00DE0A17" w:rsidP="00DE0A17">
      <w:pPr>
        <w:tabs>
          <w:tab w:val="num" w:pos="709"/>
        </w:tabs>
        <w:spacing w:line="276" w:lineRule="auto"/>
        <w:ind w:firstLine="709"/>
        <w:contextualSpacing/>
        <w:jc w:val="both"/>
        <w:rPr>
          <w:bCs/>
          <w:sz w:val="28"/>
          <w:szCs w:val="28"/>
        </w:rPr>
      </w:pPr>
      <w:r w:rsidRPr="0011391C">
        <w:rPr>
          <w:sz w:val="28"/>
          <w:szCs w:val="28"/>
        </w:rPr>
        <w:t>Увеличилось количество детей – участников и победителей и призёров различных выставок, конкурсов.</w:t>
      </w:r>
    </w:p>
    <w:p w:rsidR="0011391C" w:rsidRPr="0011391C" w:rsidRDefault="0011391C" w:rsidP="0011391C">
      <w:pPr>
        <w:pStyle w:val="a6"/>
        <w:tabs>
          <w:tab w:val="num" w:pos="709"/>
        </w:tabs>
        <w:spacing w:before="0" w:beforeAutospacing="0" w:after="0" w:afterAutospacing="0" w:line="276" w:lineRule="auto"/>
        <w:ind w:firstLine="709"/>
        <w:contextualSpacing/>
        <w:jc w:val="both"/>
        <w:rPr>
          <w:color w:val="auto"/>
          <w:sz w:val="28"/>
          <w:szCs w:val="28"/>
        </w:rPr>
      </w:pPr>
      <w:r w:rsidRPr="0011391C">
        <w:rPr>
          <w:color w:val="auto"/>
          <w:sz w:val="28"/>
          <w:szCs w:val="28"/>
        </w:rPr>
        <w:t>Повысилась заинтересованность родителей в осуществлении образовательного процесса.</w:t>
      </w:r>
    </w:p>
    <w:p w:rsidR="00DE0A17" w:rsidRDefault="00DE0A17" w:rsidP="0011391C">
      <w:pPr>
        <w:shd w:val="clear" w:color="auto" w:fill="FFFFFF"/>
        <w:tabs>
          <w:tab w:val="left" w:pos="709"/>
        </w:tabs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11391C">
        <w:rPr>
          <w:rFonts w:eastAsia="Times New Roman"/>
          <w:sz w:val="28"/>
          <w:szCs w:val="28"/>
        </w:rPr>
        <w:t>В ДОУ сложился творческий коллектив педагогов, имеющих потенциал к профессиональному развитию.</w:t>
      </w:r>
      <w:r>
        <w:rPr>
          <w:rFonts w:eastAsia="Times New Roman"/>
          <w:sz w:val="28"/>
          <w:szCs w:val="28"/>
        </w:rPr>
        <w:t xml:space="preserve"> </w:t>
      </w:r>
    </w:p>
    <w:p w:rsidR="00646E32" w:rsidRPr="0011391C" w:rsidRDefault="0011391C" w:rsidP="0011391C">
      <w:pPr>
        <w:shd w:val="clear" w:color="auto" w:fill="FFFFFF"/>
        <w:tabs>
          <w:tab w:val="left" w:pos="709"/>
        </w:tabs>
        <w:spacing w:line="276" w:lineRule="auto"/>
        <w:ind w:firstLine="709"/>
        <w:jc w:val="both"/>
        <w:rPr>
          <w:sz w:val="28"/>
          <w:szCs w:val="28"/>
        </w:rPr>
      </w:pPr>
      <w:r w:rsidRPr="0011391C">
        <w:rPr>
          <w:sz w:val="28"/>
          <w:szCs w:val="28"/>
        </w:rPr>
        <w:t xml:space="preserve">Каждый педагог занимается самообразованием, обобщает передовой опыт, изучает и анализирует опыт коллег на основе наблюдения различных форм организации деятельности дошкольников, взаимопосещений, посещает профессиональные объединения педагогов, семинары, выставки, участвуют в конкурсах, педсоветах, в различных печатных изданиях. </w:t>
      </w:r>
    </w:p>
    <w:p w:rsidR="0011391C" w:rsidRDefault="0011391C" w:rsidP="002D4C7E">
      <w:pPr>
        <w:spacing w:line="276" w:lineRule="auto"/>
        <w:ind w:firstLine="709"/>
        <w:jc w:val="both"/>
        <w:rPr>
          <w:sz w:val="28"/>
          <w:szCs w:val="28"/>
        </w:rPr>
      </w:pPr>
    </w:p>
    <w:p w:rsidR="0011391C" w:rsidRDefault="0011391C" w:rsidP="002D4C7E">
      <w:pPr>
        <w:spacing w:line="276" w:lineRule="auto"/>
        <w:ind w:firstLine="709"/>
        <w:jc w:val="both"/>
        <w:rPr>
          <w:sz w:val="28"/>
          <w:szCs w:val="28"/>
        </w:rPr>
      </w:pPr>
    </w:p>
    <w:p w:rsidR="0011391C" w:rsidRDefault="0011391C" w:rsidP="002D4C7E">
      <w:pPr>
        <w:spacing w:line="276" w:lineRule="auto"/>
        <w:ind w:firstLine="709"/>
        <w:jc w:val="both"/>
        <w:rPr>
          <w:sz w:val="28"/>
          <w:szCs w:val="28"/>
        </w:rPr>
      </w:pPr>
    </w:p>
    <w:p w:rsidR="0011391C" w:rsidRPr="008F6479" w:rsidRDefault="0011391C" w:rsidP="002D4C7E">
      <w:pPr>
        <w:spacing w:line="276" w:lineRule="auto"/>
        <w:ind w:firstLine="709"/>
        <w:jc w:val="both"/>
        <w:rPr>
          <w:sz w:val="28"/>
          <w:szCs w:val="28"/>
        </w:rPr>
      </w:pPr>
    </w:p>
    <w:sectPr w:rsidR="0011391C" w:rsidRPr="008F6479" w:rsidSect="00602A53">
      <w:pgSz w:w="11900" w:h="16838"/>
      <w:pgMar w:top="1130" w:right="846" w:bottom="1440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6AAD" w:rsidRDefault="00D76AAD" w:rsidP="004C6EC6">
      <w:r>
        <w:separator/>
      </w:r>
    </w:p>
  </w:endnote>
  <w:endnote w:type="continuationSeparator" w:id="0">
    <w:p w:rsidR="00D76AAD" w:rsidRDefault="00D76AAD" w:rsidP="004C6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EC6" w:rsidRDefault="004C6EC6">
    <w:pPr>
      <w:pStyle w:val="a9"/>
      <w:jc w:val="right"/>
    </w:pPr>
  </w:p>
  <w:p w:rsidR="004C6EC6" w:rsidRDefault="004C6EC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6AAD" w:rsidRDefault="00D76AAD" w:rsidP="004C6EC6">
      <w:r>
        <w:separator/>
      </w:r>
    </w:p>
  </w:footnote>
  <w:footnote w:type="continuationSeparator" w:id="0">
    <w:p w:rsidR="00D76AAD" w:rsidRDefault="00D76AAD" w:rsidP="004C6E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24"/>
    <w:multiLevelType w:val="hybridMultilevel"/>
    <w:tmpl w:val="A77A8196"/>
    <w:lvl w:ilvl="0" w:tplc="FEC8EE4E">
      <w:start w:val="1"/>
      <w:numFmt w:val="bullet"/>
      <w:lvlText w:val="-"/>
      <w:lvlJc w:val="left"/>
    </w:lvl>
    <w:lvl w:ilvl="1" w:tplc="B54CDD74">
      <w:start w:val="1"/>
      <w:numFmt w:val="bullet"/>
      <w:lvlText w:val="В"/>
      <w:lvlJc w:val="left"/>
    </w:lvl>
    <w:lvl w:ilvl="2" w:tplc="3D66CF22">
      <w:numFmt w:val="decimal"/>
      <w:lvlText w:val=""/>
      <w:lvlJc w:val="left"/>
    </w:lvl>
    <w:lvl w:ilvl="3" w:tplc="CFC40A52">
      <w:numFmt w:val="decimal"/>
      <w:lvlText w:val=""/>
      <w:lvlJc w:val="left"/>
    </w:lvl>
    <w:lvl w:ilvl="4" w:tplc="3EB65314">
      <w:numFmt w:val="decimal"/>
      <w:lvlText w:val=""/>
      <w:lvlJc w:val="left"/>
    </w:lvl>
    <w:lvl w:ilvl="5" w:tplc="A6F0E570">
      <w:numFmt w:val="decimal"/>
      <w:lvlText w:val=""/>
      <w:lvlJc w:val="left"/>
    </w:lvl>
    <w:lvl w:ilvl="6" w:tplc="B4186F48">
      <w:numFmt w:val="decimal"/>
      <w:lvlText w:val=""/>
      <w:lvlJc w:val="left"/>
    </w:lvl>
    <w:lvl w:ilvl="7" w:tplc="BE6CEF9C">
      <w:numFmt w:val="decimal"/>
      <w:lvlText w:val=""/>
      <w:lvlJc w:val="left"/>
    </w:lvl>
    <w:lvl w:ilvl="8" w:tplc="F2AA099C">
      <w:numFmt w:val="decimal"/>
      <w:lvlText w:val=""/>
      <w:lvlJc w:val="left"/>
    </w:lvl>
  </w:abstractNum>
  <w:abstractNum w:abstractNumId="1" w15:restartNumberingAfterBreak="0">
    <w:nsid w:val="0000074D"/>
    <w:multiLevelType w:val="hybridMultilevel"/>
    <w:tmpl w:val="9062A688"/>
    <w:lvl w:ilvl="0" w:tplc="1D34D96E">
      <w:start w:val="3"/>
      <w:numFmt w:val="decimal"/>
      <w:lvlText w:val="%1)"/>
      <w:lvlJc w:val="left"/>
    </w:lvl>
    <w:lvl w:ilvl="1" w:tplc="ED1AB2E4">
      <w:start w:val="1"/>
      <w:numFmt w:val="bullet"/>
      <w:lvlText w:val="В"/>
      <w:lvlJc w:val="left"/>
    </w:lvl>
    <w:lvl w:ilvl="2" w:tplc="77EC378E">
      <w:numFmt w:val="decimal"/>
      <w:lvlText w:val=""/>
      <w:lvlJc w:val="left"/>
    </w:lvl>
    <w:lvl w:ilvl="3" w:tplc="971A34DE">
      <w:numFmt w:val="decimal"/>
      <w:lvlText w:val=""/>
      <w:lvlJc w:val="left"/>
    </w:lvl>
    <w:lvl w:ilvl="4" w:tplc="B7D286F0">
      <w:numFmt w:val="decimal"/>
      <w:lvlText w:val=""/>
      <w:lvlJc w:val="left"/>
    </w:lvl>
    <w:lvl w:ilvl="5" w:tplc="4970B8E0">
      <w:numFmt w:val="decimal"/>
      <w:lvlText w:val=""/>
      <w:lvlJc w:val="left"/>
    </w:lvl>
    <w:lvl w:ilvl="6" w:tplc="07DCDF7E">
      <w:numFmt w:val="decimal"/>
      <w:lvlText w:val=""/>
      <w:lvlJc w:val="left"/>
    </w:lvl>
    <w:lvl w:ilvl="7" w:tplc="78C6B948">
      <w:numFmt w:val="decimal"/>
      <w:lvlText w:val=""/>
      <w:lvlJc w:val="left"/>
    </w:lvl>
    <w:lvl w:ilvl="8" w:tplc="B7DE3090">
      <w:numFmt w:val="decimal"/>
      <w:lvlText w:val=""/>
      <w:lvlJc w:val="left"/>
    </w:lvl>
  </w:abstractNum>
  <w:abstractNum w:abstractNumId="2" w15:restartNumberingAfterBreak="0">
    <w:nsid w:val="00001238"/>
    <w:multiLevelType w:val="hybridMultilevel"/>
    <w:tmpl w:val="7C16F6C8"/>
    <w:lvl w:ilvl="0" w:tplc="0E4E481A">
      <w:start w:val="1"/>
      <w:numFmt w:val="decimal"/>
      <w:lvlText w:val="%1."/>
      <w:lvlJc w:val="left"/>
    </w:lvl>
    <w:lvl w:ilvl="1" w:tplc="A01CFC90">
      <w:numFmt w:val="decimal"/>
      <w:lvlText w:val=""/>
      <w:lvlJc w:val="left"/>
    </w:lvl>
    <w:lvl w:ilvl="2" w:tplc="B88E9FB2">
      <w:numFmt w:val="decimal"/>
      <w:lvlText w:val=""/>
      <w:lvlJc w:val="left"/>
    </w:lvl>
    <w:lvl w:ilvl="3" w:tplc="22128C82">
      <w:numFmt w:val="decimal"/>
      <w:lvlText w:val=""/>
      <w:lvlJc w:val="left"/>
    </w:lvl>
    <w:lvl w:ilvl="4" w:tplc="C7FCA51E">
      <w:numFmt w:val="decimal"/>
      <w:lvlText w:val=""/>
      <w:lvlJc w:val="left"/>
    </w:lvl>
    <w:lvl w:ilvl="5" w:tplc="1C84456A">
      <w:numFmt w:val="decimal"/>
      <w:lvlText w:val=""/>
      <w:lvlJc w:val="left"/>
    </w:lvl>
    <w:lvl w:ilvl="6" w:tplc="3E965986">
      <w:numFmt w:val="decimal"/>
      <w:lvlText w:val=""/>
      <w:lvlJc w:val="left"/>
    </w:lvl>
    <w:lvl w:ilvl="7" w:tplc="E52C7BE2">
      <w:numFmt w:val="decimal"/>
      <w:lvlText w:val=""/>
      <w:lvlJc w:val="left"/>
    </w:lvl>
    <w:lvl w:ilvl="8" w:tplc="F44CC0DA">
      <w:numFmt w:val="decimal"/>
      <w:lvlText w:val=""/>
      <w:lvlJc w:val="left"/>
    </w:lvl>
  </w:abstractNum>
  <w:abstractNum w:abstractNumId="3" w15:restartNumberingAfterBreak="0">
    <w:nsid w:val="00001547"/>
    <w:multiLevelType w:val="hybridMultilevel"/>
    <w:tmpl w:val="A04CFA7A"/>
    <w:lvl w:ilvl="0" w:tplc="E410C950">
      <w:start w:val="1"/>
      <w:numFmt w:val="bullet"/>
      <w:lvlText w:val="у"/>
      <w:lvlJc w:val="left"/>
    </w:lvl>
    <w:lvl w:ilvl="1" w:tplc="977CEB86">
      <w:numFmt w:val="decimal"/>
      <w:lvlText w:val=""/>
      <w:lvlJc w:val="left"/>
    </w:lvl>
    <w:lvl w:ilvl="2" w:tplc="2AEAD566">
      <w:numFmt w:val="decimal"/>
      <w:lvlText w:val=""/>
      <w:lvlJc w:val="left"/>
    </w:lvl>
    <w:lvl w:ilvl="3" w:tplc="39F02EEA">
      <w:numFmt w:val="decimal"/>
      <w:lvlText w:val=""/>
      <w:lvlJc w:val="left"/>
    </w:lvl>
    <w:lvl w:ilvl="4" w:tplc="537C20C4">
      <w:numFmt w:val="decimal"/>
      <w:lvlText w:val=""/>
      <w:lvlJc w:val="left"/>
    </w:lvl>
    <w:lvl w:ilvl="5" w:tplc="88884A6C">
      <w:numFmt w:val="decimal"/>
      <w:lvlText w:val=""/>
      <w:lvlJc w:val="left"/>
    </w:lvl>
    <w:lvl w:ilvl="6" w:tplc="82C06C1A">
      <w:numFmt w:val="decimal"/>
      <w:lvlText w:val=""/>
      <w:lvlJc w:val="left"/>
    </w:lvl>
    <w:lvl w:ilvl="7" w:tplc="96B04472">
      <w:numFmt w:val="decimal"/>
      <w:lvlText w:val=""/>
      <w:lvlJc w:val="left"/>
    </w:lvl>
    <w:lvl w:ilvl="8" w:tplc="1E920870">
      <w:numFmt w:val="decimal"/>
      <w:lvlText w:val=""/>
      <w:lvlJc w:val="left"/>
    </w:lvl>
  </w:abstractNum>
  <w:abstractNum w:abstractNumId="4" w15:restartNumberingAfterBreak="0">
    <w:nsid w:val="000026A6"/>
    <w:multiLevelType w:val="hybridMultilevel"/>
    <w:tmpl w:val="B5725D1E"/>
    <w:lvl w:ilvl="0" w:tplc="A6D020E6">
      <w:start w:val="1"/>
      <w:numFmt w:val="bullet"/>
      <w:lvlText w:val=""/>
      <w:lvlJc w:val="left"/>
    </w:lvl>
    <w:lvl w:ilvl="1" w:tplc="71681AAA">
      <w:numFmt w:val="decimal"/>
      <w:lvlText w:val=""/>
      <w:lvlJc w:val="left"/>
    </w:lvl>
    <w:lvl w:ilvl="2" w:tplc="59BE4558">
      <w:numFmt w:val="decimal"/>
      <w:lvlText w:val=""/>
      <w:lvlJc w:val="left"/>
    </w:lvl>
    <w:lvl w:ilvl="3" w:tplc="A530AC44">
      <w:numFmt w:val="decimal"/>
      <w:lvlText w:val=""/>
      <w:lvlJc w:val="left"/>
    </w:lvl>
    <w:lvl w:ilvl="4" w:tplc="506EEAB6">
      <w:numFmt w:val="decimal"/>
      <w:lvlText w:val=""/>
      <w:lvlJc w:val="left"/>
    </w:lvl>
    <w:lvl w:ilvl="5" w:tplc="F3C0A1FE">
      <w:numFmt w:val="decimal"/>
      <w:lvlText w:val=""/>
      <w:lvlJc w:val="left"/>
    </w:lvl>
    <w:lvl w:ilvl="6" w:tplc="2AE4BED0">
      <w:numFmt w:val="decimal"/>
      <w:lvlText w:val=""/>
      <w:lvlJc w:val="left"/>
    </w:lvl>
    <w:lvl w:ilvl="7" w:tplc="CB344036">
      <w:numFmt w:val="decimal"/>
      <w:lvlText w:val=""/>
      <w:lvlJc w:val="left"/>
    </w:lvl>
    <w:lvl w:ilvl="8" w:tplc="A66E580A">
      <w:numFmt w:val="decimal"/>
      <w:lvlText w:val=""/>
      <w:lvlJc w:val="left"/>
    </w:lvl>
  </w:abstractNum>
  <w:abstractNum w:abstractNumId="5" w15:restartNumberingAfterBreak="0">
    <w:nsid w:val="00002D12"/>
    <w:multiLevelType w:val="hybridMultilevel"/>
    <w:tmpl w:val="49165A60"/>
    <w:lvl w:ilvl="0" w:tplc="98DE25DE">
      <w:start w:val="1"/>
      <w:numFmt w:val="decimal"/>
      <w:lvlText w:val="%1)"/>
      <w:lvlJc w:val="left"/>
    </w:lvl>
    <w:lvl w:ilvl="1" w:tplc="FD0079EA">
      <w:numFmt w:val="decimal"/>
      <w:lvlText w:val=""/>
      <w:lvlJc w:val="left"/>
    </w:lvl>
    <w:lvl w:ilvl="2" w:tplc="719A8BFE">
      <w:numFmt w:val="decimal"/>
      <w:lvlText w:val=""/>
      <w:lvlJc w:val="left"/>
    </w:lvl>
    <w:lvl w:ilvl="3" w:tplc="27B6DD54">
      <w:numFmt w:val="decimal"/>
      <w:lvlText w:val=""/>
      <w:lvlJc w:val="left"/>
    </w:lvl>
    <w:lvl w:ilvl="4" w:tplc="9F203034">
      <w:numFmt w:val="decimal"/>
      <w:lvlText w:val=""/>
      <w:lvlJc w:val="left"/>
    </w:lvl>
    <w:lvl w:ilvl="5" w:tplc="8078248C">
      <w:numFmt w:val="decimal"/>
      <w:lvlText w:val=""/>
      <w:lvlJc w:val="left"/>
    </w:lvl>
    <w:lvl w:ilvl="6" w:tplc="54E09056">
      <w:numFmt w:val="decimal"/>
      <w:lvlText w:val=""/>
      <w:lvlJc w:val="left"/>
    </w:lvl>
    <w:lvl w:ilvl="7" w:tplc="CFDA91A8">
      <w:numFmt w:val="decimal"/>
      <w:lvlText w:val=""/>
      <w:lvlJc w:val="left"/>
    </w:lvl>
    <w:lvl w:ilvl="8" w:tplc="53E4C2D2">
      <w:numFmt w:val="decimal"/>
      <w:lvlText w:val=""/>
      <w:lvlJc w:val="left"/>
    </w:lvl>
  </w:abstractNum>
  <w:abstractNum w:abstractNumId="6" w15:restartNumberingAfterBreak="0">
    <w:nsid w:val="0000305E"/>
    <w:multiLevelType w:val="hybridMultilevel"/>
    <w:tmpl w:val="08946FC8"/>
    <w:lvl w:ilvl="0" w:tplc="DF7A0612">
      <w:start w:val="1"/>
      <w:numFmt w:val="bullet"/>
      <w:lvlText w:val="-"/>
      <w:lvlJc w:val="left"/>
    </w:lvl>
    <w:lvl w:ilvl="1" w:tplc="30A6BE46">
      <w:numFmt w:val="decimal"/>
      <w:lvlText w:val=""/>
      <w:lvlJc w:val="left"/>
    </w:lvl>
    <w:lvl w:ilvl="2" w:tplc="079AF9C8">
      <w:numFmt w:val="decimal"/>
      <w:lvlText w:val=""/>
      <w:lvlJc w:val="left"/>
    </w:lvl>
    <w:lvl w:ilvl="3" w:tplc="2D186C5C">
      <w:numFmt w:val="decimal"/>
      <w:lvlText w:val=""/>
      <w:lvlJc w:val="left"/>
    </w:lvl>
    <w:lvl w:ilvl="4" w:tplc="5C1E7ECC">
      <w:numFmt w:val="decimal"/>
      <w:lvlText w:val=""/>
      <w:lvlJc w:val="left"/>
    </w:lvl>
    <w:lvl w:ilvl="5" w:tplc="C9B0F904">
      <w:numFmt w:val="decimal"/>
      <w:lvlText w:val=""/>
      <w:lvlJc w:val="left"/>
    </w:lvl>
    <w:lvl w:ilvl="6" w:tplc="ADC2815C">
      <w:numFmt w:val="decimal"/>
      <w:lvlText w:val=""/>
      <w:lvlJc w:val="left"/>
    </w:lvl>
    <w:lvl w:ilvl="7" w:tplc="1C4290FC">
      <w:numFmt w:val="decimal"/>
      <w:lvlText w:val=""/>
      <w:lvlJc w:val="left"/>
    </w:lvl>
    <w:lvl w:ilvl="8" w:tplc="B3BCE6B0">
      <w:numFmt w:val="decimal"/>
      <w:lvlText w:val=""/>
      <w:lvlJc w:val="left"/>
    </w:lvl>
  </w:abstractNum>
  <w:abstractNum w:abstractNumId="7" w15:restartNumberingAfterBreak="0">
    <w:nsid w:val="000039B3"/>
    <w:multiLevelType w:val="hybridMultilevel"/>
    <w:tmpl w:val="2630741C"/>
    <w:lvl w:ilvl="0" w:tplc="AFF6EE76">
      <w:start w:val="1"/>
      <w:numFmt w:val="bullet"/>
      <w:lvlText w:val="и"/>
      <w:lvlJc w:val="left"/>
    </w:lvl>
    <w:lvl w:ilvl="1" w:tplc="C61CCBB4">
      <w:start w:val="1"/>
      <w:numFmt w:val="bullet"/>
      <w:lvlText w:val="В"/>
      <w:lvlJc w:val="left"/>
    </w:lvl>
    <w:lvl w:ilvl="2" w:tplc="4860199A">
      <w:numFmt w:val="decimal"/>
      <w:lvlText w:val=""/>
      <w:lvlJc w:val="left"/>
    </w:lvl>
    <w:lvl w:ilvl="3" w:tplc="924ACB86">
      <w:numFmt w:val="decimal"/>
      <w:lvlText w:val=""/>
      <w:lvlJc w:val="left"/>
    </w:lvl>
    <w:lvl w:ilvl="4" w:tplc="81AE5F5A">
      <w:numFmt w:val="decimal"/>
      <w:lvlText w:val=""/>
      <w:lvlJc w:val="left"/>
    </w:lvl>
    <w:lvl w:ilvl="5" w:tplc="642C87F2">
      <w:numFmt w:val="decimal"/>
      <w:lvlText w:val=""/>
      <w:lvlJc w:val="left"/>
    </w:lvl>
    <w:lvl w:ilvl="6" w:tplc="B9D0DB90">
      <w:numFmt w:val="decimal"/>
      <w:lvlText w:val=""/>
      <w:lvlJc w:val="left"/>
    </w:lvl>
    <w:lvl w:ilvl="7" w:tplc="C5B2DD30">
      <w:numFmt w:val="decimal"/>
      <w:lvlText w:val=""/>
      <w:lvlJc w:val="left"/>
    </w:lvl>
    <w:lvl w:ilvl="8" w:tplc="15E661FA">
      <w:numFmt w:val="decimal"/>
      <w:lvlText w:val=""/>
      <w:lvlJc w:val="left"/>
    </w:lvl>
  </w:abstractNum>
  <w:abstractNum w:abstractNumId="8" w15:restartNumberingAfterBreak="0">
    <w:nsid w:val="0000428B"/>
    <w:multiLevelType w:val="hybridMultilevel"/>
    <w:tmpl w:val="578E6318"/>
    <w:lvl w:ilvl="0" w:tplc="FC6691D6">
      <w:start w:val="1"/>
      <w:numFmt w:val="bullet"/>
      <w:lvlText w:val="-"/>
      <w:lvlJc w:val="left"/>
    </w:lvl>
    <w:lvl w:ilvl="1" w:tplc="4D702C7C">
      <w:start w:val="1"/>
      <w:numFmt w:val="bullet"/>
      <w:lvlText w:val="-"/>
      <w:lvlJc w:val="left"/>
    </w:lvl>
    <w:lvl w:ilvl="2" w:tplc="F8487B88">
      <w:start w:val="1"/>
      <w:numFmt w:val="bullet"/>
      <w:lvlText w:val="В"/>
      <w:lvlJc w:val="left"/>
    </w:lvl>
    <w:lvl w:ilvl="3" w:tplc="ADB0DDD4">
      <w:numFmt w:val="decimal"/>
      <w:lvlText w:val=""/>
      <w:lvlJc w:val="left"/>
    </w:lvl>
    <w:lvl w:ilvl="4" w:tplc="AF8C0F42">
      <w:numFmt w:val="decimal"/>
      <w:lvlText w:val=""/>
      <w:lvlJc w:val="left"/>
    </w:lvl>
    <w:lvl w:ilvl="5" w:tplc="DA603C9A">
      <w:numFmt w:val="decimal"/>
      <w:lvlText w:val=""/>
      <w:lvlJc w:val="left"/>
    </w:lvl>
    <w:lvl w:ilvl="6" w:tplc="375AD33C">
      <w:numFmt w:val="decimal"/>
      <w:lvlText w:val=""/>
      <w:lvlJc w:val="left"/>
    </w:lvl>
    <w:lvl w:ilvl="7" w:tplc="1C4E4F92">
      <w:numFmt w:val="decimal"/>
      <w:lvlText w:val=""/>
      <w:lvlJc w:val="left"/>
    </w:lvl>
    <w:lvl w:ilvl="8" w:tplc="13643A2A">
      <w:numFmt w:val="decimal"/>
      <w:lvlText w:val=""/>
      <w:lvlJc w:val="left"/>
    </w:lvl>
  </w:abstractNum>
  <w:abstractNum w:abstractNumId="9" w15:restartNumberingAfterBreak="0">
    <w:nsid w:val="0000440D"/>
    <w:multiLevelType w:val="hybridMultilevel"/>
    <w:tmpl w:val="8DD25658"/>
    <w:lvl w:ilvl="0" w:tplc="DED2B0E2">
      <w:start w:val="1"/>
      <w:numFmt w:val="bullet"/>
      <w:lvlText w:val="В"/>
      <w:lvlJc w:val="left"/>
    </w:lvl>
    <w:lvl w:ilvl="1" w:tplc="5E24FD1E">
      <w:numFmt w:val="decimal"/>
      <w:lvlText w:val=""/>
      <w:lvlJc w:val="left"/>
    </w:lvl>
    <w:lvl w:ilvl="2" w:tplc="060EBB66">
      <w:numFmt w:val="decimal"/>
      <w:lvlText w:val=""/>
      <w:lvlJc w:val="left"/>
    </w:lvl>
    <w:lvl w:ilvl="3" w:tplc="C8D41412">
      <w:numFmt w:val="decimal"/>
      <w:lvlText w:val=""/>
      <w:lvlJc w:val="left"/>
    </w:lvl>
    <w:lvl w:ilvl="4" w:tplc="708AE27C">
      <w:numFmt w:val="decimal"/>
      <w:lvlText w:val=""/>
      <w:lvlJc w:val="left"/>
    </w:lvl>
    <w:lvl w:ilvl="5" w:tplc="69A6968C">
      <w:numFmt w:val="decimal"/>
      <w:lvlText w:val=""/>
      <w:lvlJc w:val="left"/>
    </w:lvl>
    <w:lvl w:ilvl="6" w:tplc="F67A3F96">
      <w:numFmt w:val="decimal"/>
      <w:lvlText w:val=""/>
      <w:lvlJc w:val="left"/>
    </w:lvl>
    <w:lvl w:ilvl="7" w:tplc="DFFEAFDC">
      <w:numFmt w:val="decimal"/>
      <w:lvlText w:val=""/>
      <w:lvlJc w:val="left"/>
    </w:lvl>
    <w:lvl w:ilvl="8" w:tplc="FE5472B8">
      <w:numFmt w:val="decimal"/>
      <w:lvlText w:val=""/>
      <w:lvlJc w:val="left"/>
    </w:lvl>
  </w:abstractNum>
  <w:abstractNum w:abstractNumId="10" w15:restartNumberingAfterBreak="0">
    <w:nsid w:val="00004509"/>
    <w:multiLevelType w:val="hybridMultilevel"/>
    <w:tmpl w:val="A9083DCA"/>
    <w:lvl w:ilvl="0" w:tplc="B84E01A4">
      <w:start w:val="1"/>
      <w:numFmt w:val="bullet"/>
      <w:lvlText w:val="*"/>
      <w:lvlJc w:val="left"/>
    </w:lvl>
    <w:lvl w:ilvl="1" w:tplc="3058F380">
      <w:numFmt w:val="decimal"/>
      <w:lvlText w:val=""/>
      <w:lvlJc w:val="left"/>
    </w:lvl>
    <w:lvl w:ilvl="2" w:tplc="202CB7D0">
      <w:numFmt w:val="decimal"/>
      <w:lvlText w:val=""/>
      <w:lvlJc w:val="left"/>
    </w:lvl>
    <w:lvl w:ilvl="3" w:tplc="2E6E92B0">
      <w:numFmt w:val="decimal"/>
      <w:lvlText w:val=""/>
      <w:lvlJc w:val="left"/>
    </w:lvl>
    <w:lvl w:ilvl="4" w:tplc="EDAA428A">
      <w:numFmt w:val="decimal"/>
      <w:lvlText w:val=""/>
      <w:lvlJc w:val="left"/>
    </w:lvl>
    <w:lvl w:ilvl="5" w:tplc="18A008A4">
      <w:numFmt w:val="decimal"/>
      <w:lvlText w:val=""/>
      <w:lvlJc w:val="left"/>
    </w:lvl>
    <w:lvl w:ilvl="6" w:tplc="EEA2764A">
      <w:numFmt w:val="decimal"/>
      <w:lvlText w:val=""/>
      <w:lvlJc w:val="left"/>
    </w:lvl>
    <w:lvl w:ilvl="7" w:tplc="867E23A0">
      <w:numFmt w:val="decimal"/>
      <w:lvlText w:val=""/>
      <w:lvlJc w:val="left"/>
    </w:lvl>
    <w:lvl w:ilvl="8" w:tplc="07824188">
      <w:numFmt w:val="decimal"/>
      <w:lvlText w:val=""/>
      <w:lvlJc w:val="left"/>
    </w:lvl>
  </w:abstractNum>
  <w:abstractNum w:abstractNumId="11" w15:restartNumberingAfterBreak="0">
    <w:nsid w:val="0000491C"/>
    <w:multiLevelType w:val="hybridMultilevel"/>
    <w:tmpl w:val="84B2448C"/>
    <w:lvl w:ilvl="0" w:tplc="FE222CC2">
      <w:start w:val="1"/>
      <w:numFmt w:val="bullet"/>
      <w:lvlText w:val="-"/>
      <w:lvlJc w:val="left"/>
    </w:lvl>
    <w:lvl w:ilvl="1" w:tplc="80641B0A">
      <w:numFmt w:val="decimal"/>
      <w:lvlText w:val=""/>
      <w:lvlJc w:val="left"/>
    </w:lvl>
    <w:lvl w:ilvl="2" w:tplc="AE1E22F8">
      <w:numFmt w:val="decimal"/>
      <w:lvlText w:val=""/>
      <w:lvlJc w:val="left"/>
    </w:lvl>
    <w:lvl w:ilvl="3" w:tplc="076ADADC">
      <w:numFmt w:val="decimal"/>
      <w:lvlText w:val=""/>
      <w:lvlJc w:val="left"/>
    </w:lvl>
    <w:lvl w:ilvl="4" w:tplc="DD3CD796">
      <w:numFmt w:val="decimal"/>
      <w:lvlText w:val=""/>
      <w:lvlJc w:val="left"/>
    </w:lvl>
    <w:lvl w:ilvl="5" w:tplc="5562E624">
      <w:numFmt w:val="decimal"/>
      <w:lvlText w:val=""/>
      <w:lvlJc w:val="left"/>
    </w:lvl>
    <w:lvl w:ilvl="6" w:tplc="8B1AFACE">
      <w:numFmt w:val="decimal"/>
      <w:lvlText w:val=""/>
      <w:lvlJc w:val="left"/>
    </w:lvl>
    <w:lvl w:ilvl="7" w:tplc="6922A8D2">
      <w:numFmt w:val="decimal"/>
      <w:lvlText w:val=""/>
      <w:lvlJc w:val="left"/>
    </w:lvl>
    <w:lvl w:ilvl="8" w:tplc="1C1CBE82">
      <w:numFmt w:val="decimal"/>
      <w:lvlText w:val=""/>
      <w:lvlJc w:val="left"/>
    </w:lvl>
  </w:abstractNum>
  <w:abstractNum w:abstractNumId="12" w15:restartNumberingAfterBreak="0">
    <w:nsid w:val="00004D06"/>
    <w:multiLevelType w:val="hybridMultilevel"/>
    <w:tmpl w:val="1D42E374"/>
    <w:lvl w:ilvl="0" w:tplc="5A54B606">
      <w:start w:val="1"/>
      <w:numFmt w:val="bullet"/>
      <w:lvlText w:val="-"/>
      <w:lvlJc w:val="left"/>
    </w:lvl>
    <w:lvl w:ilvl="1" w:tplc="A998A386">
      <w:start w:val="1"/>
      <w:numFmt w:val="bullet"/>
      <w:lvlText w:val="-"/>
      <w:lvlJc w:val="left"/>
    </w:lvl>
    <w:lvl w:ilvl="2" w:tplc="E4B80E80">
      <w:numFmt w:val="decimal"/>
      <w:lvlText w:val=""/>
      <w:lvlJc w:val="left"/>
    </w:lvl>
    <w:lvl w:ilvl="3" w:tplc="C1D6E4DA">
      <w:numFmt w:val="decimal"/>
      <w:lvlText w:val=""/>
      <w:lvlJc w:val="left"/>
    </w:lvl>
    <w:lvl w:ilvl="4" w:tplc="30A6AF0A">
      <w:numFmt w:val="decimal"/>
      <w:lvlText w:val=""/>
      <w:lvlJc w:val="left"/>
    </w:lvl>
    <w:lvl w:ilvl="5" w:tplc="A57AD8E4">
      <w:numFmt w:val="decimal"/>
      <w:lvlText w:val=""/>
      <w:lvlJc w:val="left"/>
    </w:lvl>
    <w:lvl w:ilvl="6" w:tplc="3E9094AC">
      <w:numFmt w:val="decimal"/>
      <w:lvlText w:val=""/>
      <w:lvlJc w:val="left"/>
    </w:lvl>
    <w:lvl w:ilvl="7" w:tplc="F8929558">
      <w:numFmt w:val="decimal"/>
      <w:lvlText w:val=""/>
      <w:lvlJc w:val="left"/>
    </w:lvl>
    <w:lvl w:ilvl="8" w:tplc="F6C8F692">
      <w:numFmt w:val="decimal"/>
      <w:lvlText w:val=""/>
      <w:lvlJc w:val="left"/>
    </w:lvl>
  </w:abstractNum>
  <w:abstractNum w:abstractNumId="13" w15:restartNumberingAfterBreak="0">
    <w:nsid w:val="00004DB7"/>
    <w:multiLevelType w:val="hybridMultilevel"/>
    <w:tmpl w:val="E654AC02"/>
    <w:lvl w:ilvl="0" w:tplc="76A88DB8">
      <w:start w:val="1"/>
      <w:numFmt w:val="bullet"/>
      <w:lvlText w:val="В"/>
      <w:lvlJc w:val="left"/>
    </w:lvl>
    <w:lvl w:ilvl="1" w:tplc="2DF8D164">
      <w:numFmt w:val="decimal"/>
      <w:lvlText w:val=""/>
      <w:lvlJc w:val="left"/>
    </w:lvl>
    <w:lvl w:ilvl="2" w:tplc="5F7A58D8">
      <w:numFmt w:val="decimal"/>
      <w:lvlText w:val=""/>
      <w:lvlJc w:val="left"/>
    </w:lvl>
    <w:lvl w:ilvl="3" w:tplc="AE10260E">
      <w:numFmt w:val="decimal"/>
      <w:lvlText w:val=""/>
      <w:lvlJc w:val="left"/>
    </w:lvl>
    <w:lvl w:ilvl="4" w:tplc="4D60B34A">
      <w:numFmt w:val="decimal"/>
      <w:lvlText w:val=""/>
      <w:lvlJc w:val="left"/>
    </w:lvl>
    <w:lvl w:ilvl="5" w:tplc="9AE49F8A">
      <w:numFmt w:val="decimal"/>
      <w:lvlText w:val=""/>
      <w:lvlJc w:val="left"/>
    </w:lvl>
    <w:lvl w:ilvl="6" w:tplc="1AC41CB2">
      <w:numFmt w:val="decimal"/>
      <w:lvlText w:val=""/>
      <w:lvlJc w:val="left"/>
    </w:lvl>
    <w:lvl w:ilvl="7" w:tplc="3DC89D2E">
      <w:numFmt w:val="decimal"/>
      <w:lvlText w:val=""/>
      <w:lvlJc w:val="left"/>
    </w:lvl>
    <w:lvl w:ilvl="8" w:tplc="849260D0">
      <w:numFmt w:val="decimal"/>
      <w:lvlText w:val=""/>
      <w:lvlJc w:val="left"/>
    </w:lvl>
  </w:abstractNum>
  <w:abstractNum w:abstractNumId="14" w15:restartNumberingAfterBreak="0">
    <w:nsid w:val="00004DC8"/>
    <w:multiLevelType w:val="hybridMultilevel"/>
    <w:tmpl w:val="5EDCA0C0"/>
    <w:lvl w:ilvl="0" w:tplc="7B42000E">
      <w:start w:val="1"/>
      <w:numFmt w:val="bullet"/>
      <w:lvlText w:val="−"/>
      <w:lvlJc w:val="left"/>
    </w:lvl>
    <w:lvl w:ilvl="1" w:tplc="6D969DF8">
      <w:start w:val="1"/>
      <w:numFmt w:val="bullet"/>
      <w:lvlText w:val="В"/>
      <w:lvlJc w:val="left"/>
    </w:lvl>
    <w:lvl w:ilvl="2" w:tplc="DBA6F92C">
      <w:numFmt w:val="decimal"/>
      <w:lvlText w:val=""/>
      <w:lvlJc w:val="left"/>
    </w:lvl>
    <w:lvl w:ilvl="3" w:tplc="B7D88B72">
      <w:numFmt w:val="decimal"/>
      <w:lvlText w:val=""/>
      <w:lvlJc w:val="left"/>
    </w:lvl>
    <w:lvl w:ilvl="4" w:tplc="1D1AAE00">
      <w:numFmt w:val="decimal"/>
      <w:lvlText w:val=""/>
      <w:lvlJc w:val="left"/>
    </w:lvl>
    <w:lvl w:ilvl="5" w:tplc="CE30ACEC">
      <w:numFmt w:val="decimal"/>
      <w:lvlText w:val=""/>
      <w:lvlJc w:val="left"/>
    </w:lvl>
    <w:lvl w:ilvl="6" w:tplc="783E6542">
      <w:numFmt w:val="decimal"/>
      <w:lvlText w:val=""/>
      <w:lvlJc w:val="left"/>
    </w:lvl>
    <w:lvl w:ilvl="7" w:tplc="F63AAD0C">
      <w:numFmt w:val="decimal"/>
      <w:lvlText w:val=""/>
      <w:lvlJc w:val="left"/>
    </w:lvl>
    <w:lvl w:ilvl="8" w:tplc="39BE8376">
      <w:numFmt w:val="decimal"/>
      <w:lvlText w:val=""/>
      <w:lvlJc w:val="left"/>
    </w:lvl>
  </w:abstractNum>
  <w:abstractNum w:abstractNumId="15" w15:restartNumberingAfterBreak="0">
    <w:nsid w:val="000054DE"/>
    <w:multiLevelType w:val="hybridMultilevel"/>
    <w:tmpl w:val="18D4FBD4"/>
    <w:lvl w:ilvl="0" w:tplc="B8320558">
      <w:start w:val="61"/>
      <w:numFmt w:val="upperLetter"/>
      <w:lvlText w:val="%1"/>
      <w:lvlJc w:val="left"/>
    </w:lvl>
    <w:lvl w:ilvl="1" w:tplc="62549994">
      <w:numFmt w:val="decimal"/>
      <w:lvlText w:val=""/>
      <w:lvlJc w:val="left"/>
    </w:lvl>
    <w:lvl w:ilvl="2" w:tplc="32D0D6F8">
      <w:numFmt w:val="decimal"/>
      <w:lvlText w:val=""/>
      <w:lvlJc w:val="left"/>
    </w:lvl>
    <w:lvl w:ilvl="3" w:tplc="A17EDB18">
      <w:numFmt w:val="decimal"/>
      <w:lvlText w:val=""/>
      <w:lvlJc w:val="left"/>
    </w:lvl>
    <w:lvl w:ilvl="4" w:tplc="BA5A9438">
      <w:numFmt w:val="decimal"/>
      <w:lvlText w:val=""/>
      <w:lvlJc w:val="left"/>
    </w:lvl>
    <w:lvl w:ilvl="5" w:tplc="D27C647A">
      <w:numFmt w:val="decimal"/>
      <w:lvlText w:val=""/>
      <w:lvlJc w:val="left"/>
    </w:lvl>
    <w:lvl w:ilvl="6" w:tplc="0B900866">
      <w:numFmt w:val="decimal"/>
      <w:lvlText w:val=""/>
      <w:lvlJc w:val="left"/>
    </w:lvl>
    <w:lvl w:ilvl="7" w:tplc="71FC71AA">
      <w:numFmt w:val="decimal"/>
      <w:lvlText w:val=""/>
      <w:lvlJc w:val="left"/>
    </w:lvl>
    <w:lvl w:ilvl="8" w:tplc="EAF446B6">
      <w:numFmt w:val="decimal"/>
      <w:lvlText w:val=""/>
      <w:lvlJc w:val="left"/>
    </w:lvl>
  </w:abstractNum>
  <w:abstractNum w:abstractNumId="16" w15:restartNumberingAfterBreak="0">
    <w:nsid w:val="00005D03"/>
    <w:multiLevelType w:val="hybridMultilevel"/>
    <w:tmpl w:val="FB5E0878"/>
    <w:lvl w:ilvl="0" w:tplc="5B36B6B8">
      <w:start w:val="1"/>
      <w:numFmt w:val="bullet"/>
      <w:lvlText w:val="и"/>
      <w:lvlJc w:val="left"/>
    </w:lvl>
    <w:lvl w:ilvl="1" w:tplc="51B26C2E">
      <w:start w:val="2"/>
      <w:numFmt w:val="decimal"/>
      <w:lvlText w:val="%2)"/>
      <w:lvlJc w:val="left"/>
    </w:lvl>
    <w:lvl w:ilvl="2" w:tplc="8E52792C">
      <w:numFmt w:val="decimal"/>
      <w:lvlText w:val=""/>
      <w:lvlJc w:val="left"/>
    </w:lvl>
    <w:lvl w:ilvl="3" w:tplc="F774CED8">
      <w:numFmt w:val="decimal"/>
      <w:lvlText w:val=""/>
      <w:lvlJc w:val="left"/>
    </w:lvl>
    <w:lvl w:ilvl="4" w:tplc="EFB8109A">
      <w:numFmt w:val="decimal"/>
      <w:lvlText w:val=""/>
      <w:lvlJc w:val="left"/>
    </w:lvl>
    <w:lvl w:ilvl="5" w:tplc="5B486BFE">
      <w:numFmt w:val="decimal"/>
      <w:lvlText w:val=""/>
      <w:lvlJc w:val="left"/>
    </w:lvl>
    <w:lvl w:ilvl="6" w:tplc="6F78AB8E">
      <w:numFmt w:val="decimal"/>
      <w:lvlText w:val=""/>
      <w:lvlJc w:val="left"/>
    </w:lvl>
    <w:lvl w:ilvl="7" w:tplc="1B32ACC8">
      <w:numFmt w:val="decimal"/>
      <w:lvlText w:val=""/>
      <w:lvlJc w:val="left"/>
    </w:lvl>
    <w:lvl w:ilvl="8" w:tplc="28522C44">
      <w:numFmt w:val="decimal"/>
      <w:lvlText w:val=""/>
      <w:lvlJc w:val="left"/>
    </w:lvl>
  </w:abstractNum>
  <w:abstractNum w:abstractNumId="17" w15:restartNumberingAfterBreak="0">
    <w:nsid w:val="00006443"/>
    <w:multiLevelType w:val="hybridMultilevel"/>
    <w:tmpl w:val="BCE64AF8"/>
    <w:lvl w:ilvl="0" w:tplc="91B68C2A">
      <w:start w:val="1"/>
      <w:numFmt w:val="bullet"/>
      <w:lvlText w:val="-"/>
      <w:lvlJc w:val="left"/>
    </w:lvl>
    <w:lvl w:ilvl="1" w:tplc="A6BE785A">
      <w:numFmt w:val="decimal"/>
      <w:lvlText w:val=""/>
      <w:lvlJc w:val="left"/>
    </w:lvl>
    <w:lvl w:ilvl="2" w:tplc="9CA2643C">
      <w:numFmt w:val="decimal"/>
      <w:lvlText w:val=""/>
      <w:lvlJc w:val="left"/>
    </w:lvl>
    <w:lvl w:ilvl="3" w:tplc="BFC46210">
      <w:numFmt w:val="decimal"/>
      <w:lvlText w:val=""/>
      <w:lvlJc w:val="left"/>
    </w:lvl>
    <w:lvl w:ilvl="4" w:tplc="671AECC8">
      <w:numFmt w:val="decimal"/>
      <w:lvlText w:val=""/>
      <w:lvlJc w:val="left"/>
    </w:lvl>
    <w:lvl w:ilvl="5" w:tplc="468CC904">
      <w:numFmt w:val="decimal"/>
      <w:lvlText w:val=""/>
      <w:lvlJc w:val="left"/>
    </w:lvl>
    <w:lvl w:ilvl="6" w:tplc="43A4739C">
      <w:numFmt w:val="decimal"/>
      <w:lvlText w:val=""/>
      <w:lvlJc w:val="left"/>
    </w:lvl>
    <w:lvl w:ilvl="7" w:tplc="CC9C206A">
      <w:numFmt w:val="decimal"/>
      <w:lvlText w:val=""/>
      <w:lvlJc w:val="left"/>
    </w:lvl>
    <w:lvl w:ilvl="8" w:tplc="F7F62082">
      <w:numFmt w:val="decimal"/>
      <w:lvlText w:val=""/>
      <w:lvlJc w:val="left"/>
    </w:lvl>
  </w:abstractNum>
  <w:abstractNum w:abstractNumId="18" w15:restartNumberingAfterBreak="0">
    <w:nsid w:val="000066BB"/>
    <w:multiLevelType w:val="hybridMultilevel"/>
    <w:tmpl w:val="8E6AECE8"/>
    <w:lvl w:ilvl="0" w:tplc="22184D80">
      <w:start w:val="1"/>
      <w:numFmt w:val="bullet"/>
      <w:lvlText w:val="−"/>
      <w:lvlJc w:val="left"/>
    </w:lvl>
    <w:lvl w:ilvl="1" w:tplc="A9967D94">
      <w:start w:val="1"/>
      <w:numFmt w:val="bullet"/>
      <w:lvlText w:val="В"/>
      <w:lvlJc w:val="left"/>
    </w:lvl>
    <w:lvl w:ilvl="2" w:tplc="0F78E732">
      <w:numFmt w:val="decimal"/>
      <w:lvlText w:val=""/>
      <w:lvlJc w:val="left"/>
    </w:lvl>
    <w:lvl w:ilvl="3" w:tplc="0946FCD2">
      <w:numFmt w:val="decimal"/>
      <w:lvlText w:val=""/>
      <w:lvlJc w:val="left"/>
    </w:lvl>
    <w:lvl w:ilvl="4" w:tplc="B6020188">
      <w:numFmt w:val="decimal"/>
      <w:lvlText w:val=""/>
      <w:lvlJc w:val="left"/>
    </w:lvl>
    <w:lvl w:ilvl="5" w:tplc="258A8650">
      <w:numFmt w:val="decimal"/>
      <w:lvlText w:val=""/>
      <w:lvlJc w:val="left"/>
    </w:lvl>
    <w:lvl w:ilvl="6" w:tplc="43E89CDC">
      <w:numFmt w:val="decimal"/>
      <w:lvlText w:val=""/>
      <w:lvlJc w:val="left"/>
    </w:lvl>
    <w:lvl w:ilvl="7" w:tplc="39BADD66">
      <w:numFmt w:val="decimal"/>
      <w:lvlText w:val=""/>
      <w:lvlJc w:val="left"/>
    </w:lvl>
    <w:lvl w:ilvl="8" w:tplc="3B246580">
      <w:numFmt w:val="decimal"/>
      <w:lvlText w:val=""/>
      <w:lvlJc w:val="left"/>
    </w:lvl>
  </w:abstractNum>
  <w:abstractNum w:abstractNumId="19" w15:restartNumberingAfterBreak="0">
    <w:nsid w:val="0000701F"/>
    <w:multiLevelType w:val="hybridMultilevel"/>
    <w:tmpl w:val="D8BC2DCE"/>
    <w:lvl w:ilvl="0" w:tplc="AFC810DE">
      <w:start w:val="1"/>
      <w:numFmt w:val="bullet"/>
      <w:lvlText w:val="и"/>
      <w:lvlJc w:val="left"/>
    </w:lvl>
    <w:lvl w:ilvl="1" w:tplc="7C3468CC">
      <w:start w:val="1"/>
      <w:numFmt w:val="decimal"/>
      <w:lvlText w:val="%2)"/>
      <w:lvlJc w:val="left"/>
    </w:lvl>
    <w:lvl w:ilvl="2" w:tplc="EFE48D42">
      <w:numFmt w:val="decimal"/>
      <w:lvlText w:val=""/>
      <w:lvlJc w:val="left"/>
    </w:lvl>
    <w:lvl w:ilvl="3" w:tplc="B9C65BE6">
      <w:numFmt w:val="decimal"/>
      <w:lvlText w:val=""/>
      <w:lvlJc w:val="left"/>
    </w:lvl>
    <w:lvl w:ilvl="4" w:tplc="249E3112">
      <w:numFmt w:val="decimal"/>
      <w:lvlText w:val=""/>
      <w:lvlJc w:val="left"/>
    </w:lvl>
    <w:lvl w:ilvl="5" w:tplc="EF0655E2">
      <w:numFmt w:val="decimal"/>
      <w:lvlText w:val=""/>
      <w:lvlJc w:val="left"/>
    </w:lvl>
    <w:lvl w:ilvl="6" w:tplc="37E221C4">
      <w:numFmt w:val="decimal"/>
      <w:lvlText w:val=""/>
      <w:lvlJc w:val="left"/>
    </w:lvl>
    <w:lvl w:ilvl="7" w:tplc="AB404950">
      <w:numFmt w:val="decimal"/>
      <w:lvlText w:val=""/>
      <w:lvlJc w:val="left"/>
    </w:lvl>
    <w:lvl w:ilvl="8" w:tplc="EB722E28">
      <w:numFmt w:val="decimal"/>
      <w:lvlText w:val=""/>
      <w:lvlJc w:val="left"/>
    </w:lvl>
  </w:abstractNum>
  <w:abstractNum w:abstractNumId="20" w15:restartNumberingAfterBreak="0">
    <w:nsid w:val="0000767D"/>
    <w:multiLevelType w:val="hybridMultilevel"/>
    <w:tmpl w:val="5EC8AD80"/>
    <w:lvl w:ilvl="0" w:tplc="A560D2AA">
      <w:start w:val="1"/>
      <w:numFmt w:val="bullet"/>
      <w:lvlText w:val="с"/>
      <w:lvlJc w:val="left"/>
    </w:lvl>
    <w:lvl w:ilvl="1" w:tplc="69A076D6">
      <w:numFmt w:val="decimal"/>
      <w:lvlText w:val=""/>
      <w:lvlJc w:val="left"/>
    </w:lvl>
    <w:lvl w:ilvl="2" w:tplc="90B01DD8">
      <w:numFmt w:val="decimal"/>
      <w:lvlText w:val=""/>
      <w:lvlJc w:val="left"/>
    </w:lvl>
    <w:lvl w:ilvl="3" w:tplc="6BDC3888">
      <w:numFmt w:val="decimal"/>
      <w:lvlText w:val=""/>
      <w:lvlJc w:val="left"/>
    </w:lvl>
    <w:lvl w:ilvl="4" w:tplc="1A78E33E">
      <w:numFmt w:val="decimal"/>
      <w:lvlText w:val=""/>
      <w:lvlJc w:val="left"/>
    </w:lvl>
    <w:lvl w:ilvl="5" w:tplc="827A17CE">
      <w:numFmt w:val="decimal"/>
      <w:lvlText w:val=""/>
      <w:lvlJc w:val="left"/>
    </w:lvl>
    <w:lvl w:ilvl="6" w:tplc="BAF6DEDE">
      <w:numFmt w:val="decimal"/>
      <w:lvlText w:val=""/>
      <w:lvlJc w:val="left"/>
    </w:lvl>
    <w:lvl w:ilvl="7" w:tplc="A434E318">
      <w:numFmt w:val="decimal"/>
      <w:lvlText w:val=""/>
      <w:lvlJc w:val="left"/>
    </w:lvl>
    <w:lvl w:ilvl="8" w:tplc="9CCA6B16">
      <w:numFmt w:val="decimal"/>
      <w:lvlText w:val=""/>
      <w:lvlJc w:val="left"/>
    </w:lvl>
  </w:abstractNum>
  <w:abstractNum w:abstractNumId="21" w15:restartNumberingAfterBreak="0">
    <w:nsid w:val="00007A5A"/>
    <w:multiLevelType w:val="hybridMultilevel"/>
    <w:tmpl w:val="7D7C8CA2"/>
    <w:lvl w:ilvl="0" w:tplc="9A088CF0">
      <w:start w:val="1"/>
      <w:numFmt w:val="bullet"/>
      <w:lvlText w:val="В"/>
      <w:lvlJc w:val="left"/>
    </w:lvl>
    <w:lvl w:ilvl="1" w:tplc="653E5E5E">
      <w:numFmt w:val="decimal"/>
      <w:lvlText w:val=""/>
      <w:lvlJc w:val="left"/>
    </w:lvl>
    <w:lvl w:ilvl="2" w:tplc="A3743740">
      <w:numFmt w:val="decimal"/>
      <w:lvlText w:val=""/>
      <w:lvlJc w:val="left"/>
    </w:lvl>
    <w:lvl w:ilvl="3" w:tplc="FE663F9E">
      <w:numFmt w:val="decimal"/>
      <w:lvlText w:val=""/>
      <w:lvlJc w:val="left"/>
    </w:lvl>
    <w:lvl w:ilvl="4" w:tplc="0D442CD8">
      <w:numFmt w:val="decimal"/>
      <w:lvlText w:val=""/>
      <w:lvlJc w:val="left"/>
    </w:lvl>
    <w:lvl w:ilvl="5" w:tplc="A40CEBE0">
      <w:numFmt w:val="decimal"/>
      <w:lvlText w:val=""/>
      <w:lvlJc w:val="left"/>
    </w:lvl>
    <w:lvl w:ilvl="6" w:tplc="9C3C2F12">
      <w:numFmt w:val="decimal"/>
      <w:lvlText w:val=""/>
      <w:lvlJc w:val="left"/>
    </w:lvl>
    <w:lvl w:ilvl="7" w:tplc="1AB03C0A">
      <w:numFmt w:val="decimal"/>
      <w:lvlText w:val=""/>
      <w:lvlJc w:val="left"/>
    </w:lvl>
    <w:lvl w:ilvl="8" w:tplc="CB949428">
      <w:numFmt w:val="decimal"/>
      <w:lvlText w:val=""/>
      <w:lvlJc w:val="left"/>
    </w:lvl>
  </w:abstractNum>
  <w:abstractNum w:abstractNumId="22" w15:restartNumberingAfterBreak="0">
    <w:nsid w:val="080F5D23"/>
    <w:multiLevelType w:val="hybridMultilevel"/>
    <w:tmpl w:val="87E6E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BA18C3"/>
    <w:multiLevelType w:val="hybridMultilevel"/>
    <w:tmpl w:val="CEBCA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7A63C5"/>
    <w:multiLevelType w:val="hybridMultilevel"/>
    <w:tmpl w:val="B47EB6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227CA1"/>
    <w:multiLevelType w:val="hybridMultilevel"/>
    <w:tmpl w:val="1CD22F66"/>
    <w:lvl w:ilvl="0" w:tplc="8E0620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55167D"/>
    <w:multiLevelType w:val="multilevel"/>
    <w:tmpl w:val="2C261C46"/>
    <w:lvl w:ilvl="0">
      <w:start w:val="1"/>
      <w:numFmt w:val="decimal"/>
      <w:lvlText w:val="%1."/>
      <w:lvlJc w:val="left"/>
      <w:pPr>
        <w:tabs>
          <w:tab w:val="num" w:pos="862"/>
        </w:tabs>
        <w:ind w:left="737" w:hanging="737"/>
      </w:pPr>
      <w:rPr>
        <w:rFonts w:hint="default"/>
        <w:b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hint="default"/>
      </w:rPr>
    </w:lvl>
  </w:abstractNum>
  <w:abstractNum w:abstractNumId="27" w15:restartNumberingAfterBreak="0">
    <w:nsid w:val="57AE6B0D"/>
    <w:multiLevelType w:val="hybridMultilevel"/>
    <w:tmpl w:val="9062A688"/>
    <w:lvl w:ilvl="0" w:tplc="1D34D96E">
      <w:start w:val="3"/>
      <w:numFmt w:val="decimal"/>
      <w:lvlText w:val="%1)"/>
      <w:lvlJc w:val="left"/>
    </w:lvl>
    <w:lvl w:ilvl="1" w:tplc="ED1AB2E4">
      <w:start w:val="1"/>
      <w:numFmt w:val="bullet"/>
      <w:lvlText w:val="В"/>
      <w:lvlJc w:val="left"/>
    </w:lvl>
    <w:lvl w:ilvl="2" w:tplc="77EC378E">
      <w:numFmt w:val="decimal"/>
      <w:lvlText w:val=""/>
      <w:lvlJc w:val="left"/>
    </w:lvl>
    <w:lvl w:ilvl="3" w:tplc="971A34DE">
      <w:numFmt w:val="decimal"/>
      <w:lvlText w:val=""/>
      <w:lvlJc w:val="left"/>
    </w:lvl>
    <w:lvl w:ilvl="4" w:tplc="B7D286F0">
      <w:numFmt w:val="decimal"/>
      <w:lvlText w:val=""/>
      <w:lvlJc w:val="left"/>
    </w:lvl>
    <w:lvl w:ilvl="5" w:tplc="4970B8E0">
      <w:numFmt w:val="decimal"/>
      <w:lvlText w:val=""/>
      <w:lvlJc w:val="left"/>
    </w:lvl>
    <w:lvl w:ilvl="6" w:tplc="07DCDF7E">
      <w:numFmt w:val="decimal"/>
      <w:lvlText w:val=""/>
      <w:lvlJc w:val="left"/>
    </w:lvl>
    <w:lvl w:ilvl="7" w:tplc="78C6B948">
      <w:numFmt w:val="decimal"/>
      <w:lvlText w:val=""/>
      <w:lvlJc w:val="left"/>
    </w:lvl>
    <w:lvl w:ilvl="8" w:tplc="B7DE3090">
      <w:numFmt w:val="decimal"/>
      <w:lvlText w:val=""/>
      <w:lvlJc w:val="left"/>
    </w:lvl>
  </w:abstractNum>
  <w:abstractNum w:abstractNumId="28" w15:restartNumberingAfterBreak="0">
    <w:nsid w:val="73776880"/>
    <w:multiLevelType w:val="hybridMultilevel"/>
    <w:tmpl w:val="F3DCFFA4"/>
    <w:lvl w:ilvl="0" w:tplc="8E0620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1"/>
  </w:num>
  <w:num w:numId="5">
    <w:abstractNumId w:val="12"/>
  </w:num>
  <w:num w:numId="6">
    <w:abstractNumId w:val="13"/>
  </w:num>
  <w:num w:numId="7">
    <w:abstractNumId w:val="3"/>
  </w:num>
  <w:num w:numId="8">
    <w:abstractNumId w:val="15"/>
  </w:num>
  <w:num w:numId="9">
    <w:abstractNumId w:val="7"/>
  </w:num>
  <w:num w:numId="10">
    <w:abstractNumId w:val="5"/>
  </w:num>
  <w:num w:numId="11">
    <w:abstractNumId w:val="1"/>
  </w:num>
  <w:num w:numId="12">
    <w:abstractNumId w:val="14"/>
  </w:num>
  <w:num w:numId="13">
    <w:abstractNumId w:val="17"/>
  </w:num>
  <w:num w:numId="14">
    <w:abstractNumId w:val="18"/>
  </w:num>
  <w:num w:numId="15">
    <w:abstractNumId w:val="8"/>
  </w:num>
  <w:num w:numId="16">
    <w:abstractNumId w:val="4"/>
  </w:num>
  <w:num w:numId="17">
    <w:abstractNumId w:val="19"/>
  </w:num>
  <w:num w:numId="18">
    <w:abstractNumId w:val="16"/>
  </w:num>
  <w:num w:numId="19">
    <w:abstractNumId w:val="21"/>
  </w:num>
  <w:num w:numId="20">
    <w:abstractNumId w:val="20"/>
  </w:num>
  <w:num w:numId="21">
    <w:abstractNumId w:val="10"/>
  </w:num>
  <w:num w:numId="22">
    <w:abstractNumId w:val="2"/>
  </w:num>
  <w:num w:numId="23">
    <w:abstractNumId w:val="22"/>
  </w:num>
  <w:num w:numId="24">
    <w:abstractNumId w:val="25"/>
  </w:num>
  <w:num w:numId="25">
    <w:abstractNumId w:val="27"/>
  </w:num>
  <w:num w:numId="26">
    <w:abstractNumId w:val="24"/>
  </w:num>
  <w:num w:numId="27">
    <w:abstractNumId w:val="28"/>
  </w:num>
  <w:num w:numId="28">
    <w:abstractNumId w:val="26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FA2"/>
    <w:rsid w:val="00023BDC"/>
    <w:rsid w:val="000366FE"/>
    <w:rsid w:val="000A64DB"/>
    <w:rsid w:val="000D7594"/>
    <w:rsid w:val="0011391C"/>
    <w:rsid w:val="001351D4"/>
    <w:rsid w:val="00161603"/>
    <w:rsid w:val="001A68D1"/>
    <w:rsid w:val="001E6900"/>
    <w:rsid w:val="00263B63"/>
    <w:rsid w:val="002C2270"/>
    <w:rsid w:val="002D4C7E"/>
    <w:rsid w:val="00381B57"/>
    <w:rsid w:val="003E033B"/>
    <w:rsid w:val="004C6EC6"/>
    <w:rsid w:val="004D07B5"/>
    <w:rsid w:val="004E4C20"/>
    <w:rsid w:val="004E69BC"/>
    <w:rsid w:val="00555D44"/>
    <w:rsid w:val="0059438E"/>
    <w:rsid w:val="00602A53"/>
    <w:rsid w:val="006321AC"/>
    <w:rsid w:val="00646E32"/>
    <w:rsid w:val="00665745"/>
    <w:rsid w:val="00680F03"/>
    <w:rsid w:val="0069325D"/>
    <w:rsid w:val="006C642A"/>
    <w:rsid w:val="00705ABF"/>
    <w:rsid w:val="00716EE5"/>
    <w:rsid w:val="007454FC"/>
    <w:rsid w:val="00752559"/>
    <w:rsid w:val="00757B3F"/>
    <w:rsid w:val="007D45AC"/>
    <w:rsid w:val="00846117"/>
    <w:rsid w:val="00870776"/>
    <w:rsid w:val="00880E33"/>
    <w:rsid w:val="008F6479"/>
    <w:rsid w:val="009243F1"/>
    <w:rsid w:val="0095636F"/>
    <w:rsid w:val="009B4AE8"/>
    <w:rsid w:val="00A633B7"/>
    <w:rsid w:val="00AA5256"/>
    <w:rsid w:val="00AB3D5C"/>
    <w:rsid w:val="00AC1F50"/>
    <w:rsid w:val="00AC6F44"/>
    <w:rsid w:val="00B7771A"/>
    <w:rsid w:val="00B86D53"/>
    <w:rsid w:val="00BC58E4"/>
    <w:rsid w:val="00BD65AD"/>
    <w:rsid w:val="00C22C81"/>
    <w:rsid w:val="00C26EF7"/>
    <w:rsid w:val="00C44844"/>
    <w:rsid w:val="00C945EB"/>
    <w:rsid w:val="00C94890"/>
    <w:rsid w:val="00D152F2"/>
    <w:rsid w:val="00D60F38"/>
    <w:rsid w:val="00D76AAD"/>
    <w:rsid w:val="00D82A29"/>
    <w:rsid w:val="00DA0646"/>
    <w:rsid w:val="00DD5876"/>
    <w:rsid w:val="00DD6C7F"/>
    <w:rsid w:val="00DE0A17"/>
    <w:rsid w:val="00DE5687"/>
    <w:rsid w:val="00E32523"/>
    <w:rsid w:val="00E90FA2"/>
    <w:rsid w:val="00F002EF"/>
    <w:rsid w:val="00F40D78"/>
    <w:rsid w:val="00F613E0"/>
    <w:rsid w:val="00F9471D"/>
    <w:rsid w:val="00FA7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02509"/>
  <w15:docId w15:val="{5496EBCF-2008-4B87-9884-EEFACA9D2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A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qFormat/>
    <w:rsid w:val="009B4AE8"/>
    <w:pPr>
      <w:ind w:left="720"/>
      <w:contextualSpacing/>
    </w:pPr>
  </w:style>
  <w:style w:type="table" w:styleId="a5">
    <w:name w:val="Table Grid"/>
    <w:basedOn w:val="a1"/>
    <w:uiPriority w:val="59"/>
    <w:rsid w:val="009B4A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716EE5"/>
  </w:style>
  <w:style w:type="paragraph" w:styleId="a6">
    <w:name w:val="Normal (Web)"/>
    <w:basedOn w:val="a"/>
    <w:uiPriority w:val="99"/>
    <w:rsid w:val="0011391C"/>
    <w:pPr>
      <w:spacing w:before="100" w:beforeAutospacing="1" w:after="100" w:afterAutospacing="1"/>
    </w:pPr>
    <w:rPr>
      <w:rFonts w:eastAsia="Times New Roman"/>
      <w:color w:val="FFFF00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4C6EC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C6EC6"/>
  </w:style>
  <w:style w:type="paragraph" w:styleId="a9">
    <w:name w:val="footer"/>
    <w:basedOn w:val="a"/>
    <w:link w:val="aa"/>
    <w:uiPriority w:val="99"/>
    <w:unhideWhenUsed/>
    <w:rsid w:val="004C6EC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C6EC6"/>
  </w:style>
  <w:style w:type="paragraph" w:styleId="ab">
    <w:name w:val="Balloon Text"/>
    <w:basedOn w:val="a"/>
    <w:link w:val="ac"/>
    <w:uiPriority w:val="99"/>
    <w:semiHidden/>
    <w:unhideWhenUsed/>
    <w:rsid w:val="00DD5876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D58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05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% оценки успешности продвижения ребенка в образовательном пространстве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98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высокий темп развития </c:v>
                </c:pt>
                <c:pt idx="1">
                  <c:v>успешное развитие </c:v>
                </c:pt>
                <c:pt idx="2">
                  <c:v>норма развития </c:v>
                </c:pt>
                <c:pt idx="3">
                  <c:v>ИОМ</c:v>
                </c:pt>
                <c:pt idx="4">
                  <c:v>КПО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0.3500000000000002</c:v>
                </c:pt>
                <c:pt idx="1">
                  <c:v>0.64000000000000046</c:v>
                </c:pt>
                <c:pt idx="2">
                  <c:v>1.0000000000000005E-2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A39-43EB-9847-0E78839B50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8127488"/>
        <c:axId val="168153856"/>
      </c:barChart>
      <c:catAx>
        <c:axId val="1681274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08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98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8153856"/>
        <c:crosses val="autoZero"/>
        <c:auto val="0"/>
        <c:lblAlgn val="ctr"/>
        <c:lblOffset val="100"/>
        <c:noMultiLvlLbl val="0"/>
      </c:catAx>
      <c:valAx>
        <c:axId val="168153856"/>
        <c:scaling>
          <c:orientation val="minMax"/>
        </c:scaling>
        <c:delete val="0"/>
        <c:axPos val="l"/>
        <c:majorGridlines>
          <c:spPr>
            <a:ln w="9508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98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8127488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08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098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</c:dTable>
      <c:spPr>
        <a:noFill/>
        <a:ln w="25354">
          <a:noFill/>
        </a:ln>
      </c:spPr>
    </c:plotArea>
    <c:plotVisOnly val="1"/>
    <c:dispBlanksAs val="gap"/>
    <c:showDLblsOverMax val="0"/>
  </c:chart>
  <c:spPr>
    <a:solidFill>
      <a:schemeClr val="bg1"/>
    </a:solidFill>
    <a:ln w="9508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98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% оценки адекватности форм и методов образовательной работы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99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Лист1!$A$2:$A$7</c:f>
              <c:strCache>
                <c:ptCount val="6"/>
                <c:pt idx="0">
                  <c:v>СКР</c:v>
                </c:pt>
                <c:pt idx="1">
                  <c:v>ПР</c:v>
                </c:pt>
                <c:pt idx="2">
                  <c:v>РР</c:v>
                </c:pt>
                <c:pt idx="3">
                  <c:v>ХЭР</c:v>
                </c:pt>
                <c:pt idx="4">
                  <c:v>ФР</c:v>
                </c:pt>
                <c:pt idx="5">
                  <c:v>Оценка адекватности форм и методов по 5 ОО</c:v>
                </c:pt>
              </c:strCache>
            </c:strRef>
          </c:cat>
          <c:val>
            <c:numRef>
              <c:f>Лист1!$B$2:$B$7</c:f>
              <c:numCache>
                <c:formatCode>0%</c:formatCode>
                <c:ptCount val="6"/>
                <c:pt idx="0">
                  <c:v>0.91</c:v>
                </c:pt>
                <c:pt idx="1">
                  <c:v>0.87000000000000044</c:v>
                </c:pt>
                <c:pt idx="2">
                  <c:v>0.81</c:v>
                </c:pt>
                <c:pt idx="3">
                  <c:v>0.88</c:v>
                </c:pt>
                <c:pt idx="4">
                  <c:v>0.87000000000000044</c:v>
                </c:pt>
                <c:pt idx="5">
                  <c:v>0.87000000000000044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114-46B9-A38A-7BBC88D84E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61830144"/>
        <c:axId val="261831680"/>
      </c:barChart>
      <c:catAx>
        <c:axId val="2618301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19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99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61831680"/>
        <c:crosses val="autoZero"/>
        <c:auto val="0"/>
        <c:lblAlgn val="ctr"/>
        <c:lblOffset val="100"/>
        <c:noMultiLvlLbl val="0"/>
      </c:catAx>
      <c:valAx>
        <c:axId val="261831680"/>
        <c:scaling>
          <c:orientation val="minMax"/>
        </c:scaling>
        <c:delete val="0"/>
        <c:axPos val="l"/>
        <c:majorGridlines>
          <c:spPr>
            <a:ln w="9519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99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6183014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19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099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</c:dTable>
      <c:spPr>
        <a:noFill/>
        <a:ln w="25384">
          <a:noFill/>
        </a:ln>
      </c:spPr>
    </c:plotArea>
    <c:plotVisOnly val="1"/>
    <c:dispBlanksAs val="gap"/>
    <c:showDLblsOverMax val="0"/>
  </c:chart>
  <c:spPr>
    <a:solidFill>
      <a:schemeClr val="bg1"/>
    </a:solidFill>
    <a:ln w="9519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99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7656</Words>
  <Characters>43643</Characters>
  <Application>Microsoft Office Word</Application>
  <DocSecurity>0</DocSecurity>
  <Lines>363</Lines>
  <Paragraphs>102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Василёк</cp:lastModifiedBy>
  <cp:revision>2</cp:revision>
  <cp:lastPrinted>2020-06-15T11:37:00Z</cp:lastPrinted>
  <dcterms:created xsi:type="dcterms:W3CDTF">2020-06-16T07:14:00Z</dcterms:created>
  <dcterms:modified xsi:type="dcterms:W3CDTF">2020-06-16T07:14:00Z</dcterms:modified>
</cp:coreProperties>
</file>